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</w:pPr>
      <w:r>
        <w:rPr>
          <w:rFonts w:ascii="맑은 고딕" w:hAnsi="맑은 고딕" w:eastAsia="맑은 고딕"/>
          <w:color w:val="C00000"/>
          <w:sz w:val="19"/>
        </w:rPr>
        <w:t>교육 영상 시연용 가상 자료 · 회사·인물은 모두 가명입니다</w:t>
      </w:r>
    </w:p>
    <w:p>
      <w:pPr>
        <w:spacing w:before="0"/>
      </w:pPr>
      <w:r>
        <w:rPr>
          <w:rFonts w:ascii="맑은 고딕" w:hAnsi="맑은 고딕" w:eastAsia="맑은 고딕"/>
          <w:sz w:val="32"/>
        </w:rPr>
        <w:t>할인 기준 만들기 요청</w:t>
      </w:r>
    </w:p>
    <w:p>
      <w:pPr>
        <w:spacing w:before="0"/>
      </w:pPr>
      <w:r>
        <w:rPr>
          <w:rFonts w:ascii="맑은 고딕" w:hAnsi="맑은 고딕" w:eastAsia="맑은 고딕"/>
          <w:color w:val="595959"/>
          <w:sz w:val="20"/>
        </w:rPr>
        <w:t>영업본부장 → 영업팀장 · 2026-10-30 · 한결물류(가명)</w:t>
      </w:r>
    </w:p>
    <w:p>
      <w:pPr>
        <w:spacing w:before="160"/>
      </w:pPr>
      <w:r>
        <w:rPr>
          <w:rFonts w:ascii="맑은 고딕" w:hAnsi="맑은 고딕" w:eastAsia="맑은 고딕"/>
          <w:color w:val="1F4E79"/>
          <w:sz w:val="25"/>
        </w:rPr>
        <w:t>배경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올해 수주는 늘었는데 이익이 생각만큼 남지 않는다.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할인이 어디서, 얼마나, 왜 나가는지 한눈에 아는 사람이 없다.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지금은 정해진 할인 규정이 없고, 팀장 구두 승인과 «영업팀 공유 문서(2024)»의 관행으로 운영하고 있다.</w:t>
      </w:r>
    </w:p>
    <w:p>
      <w:pPr>
        <w:spacing w:before="160"/>
      </w:pPr>
      <w:r>
        <w:rPr>
          <w:rFonts w:ascii="맑은 고딕" w:hAnsi="맑은 고딕" w:eastAsia="맑은 고딕"/>
          <w:color w:val="1F4E79"/>
          <w:sz w:val="25"/>
        </w:rPr>
        <w:t>요청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최근 1년 수주 내역(엑셀)으로 할인 실태를 정리해 줄 것.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할인 승인 기준표와 예외 규칙을 만들어 12월 경영 회의에 보고할 것.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2027년 1월 계약부터 적용한다.</w:t>
      </w:r>
    </w:p>
    <w:p>
      <w:pPr>
        <w:spacing w:before="160"/>
      </w:pPr>
      <w:r>
        <w:rPr>
          <w:rFonts w:ascii="맑은 고딕" w:hAnsi="맑은 고딕" w:eastAsia="맑은 고딕"/>
          <w:color w:val="1F4E79"/>
          <w:sz w:val="25"/>
        </w:rPr>
        <w:t>꼭 지켜 줄 것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1. 영업 담당자가 현장에서 바로 판단할 수 있게 단순하게 — 표 한 장.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2. 신규 전략 고객, 경쟁 입찰처럼 꼭 필요한 할인은 막지 말 것.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3. 할인은 그냥 주지 말고, 받는 것(계약 기간·물량·선결제 등)과 바꾸게 할 것.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4. 승인 라인: 담당자 → 팀장 → 본부장 → 대표.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5. 승인 때문에 견적이 늦어지면 안 된다 — 승인은 하루 안에.</w:t>
      </w:r>
    </w:p>
    <w:p>
      <w:pPr>
        <w:pStyle w:val="ListBullet"/>
        <w:spacing w:before="0"/>
      </w:pPr>
      <w:r>
        <w:rPr>
          <w:rFonts w:ascii="맑은 고딕" w:hAnsi="맑은 고딕" w:eastAsia="맑은 고딕"/>
          <w:sz w:val="21"/>
        </w:rPr>
        <w:t>6. 담당자 개인을 탓하는 자료로 쓰지 말 것. 기준이 없었던 게 문제다.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