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경쟁사별 준비 카드 · 3장</w:t>
      </w:r>
    </w:p>
    <w:p>
      <w:r>
        <w:t>교육 영상 시연용 가상 자료 — 회사·인물·사례·금액·실적은 모두 가상입니다.</w:t>
      </w:r>
    </w:p>
    <w:p>
      <w:pPr>
        <w:pStyle w:val="Heading1"/>
      </w:pPr>
      <w:r>
        <w:t>카드 1 · 늘봄운송(가명)</w:t>
      </w:r>
    </w:p>
    <w:p>
      <w:r>
        <w:t>작성 2026-11-02 | 상태: 확인 전 | 검토 후 공유</w:t>
      </w:r>
    </w:p>
    <w:p>
      <w:pPr>
        <w:pStyle w:val="Heading2"/>
      </w:pPr>
      <w:r>
        <w:t>상대 강점</w:t>
      </w:r>
    </w:p>
    <w:p>
      <w:r>
        <w:t>수도권 계약노선은 10분 간격 위치 안내 [늘2]. 30분 간격의 이전 일반 안내 [늘1]와 범위를 나누어 읽는다.</w:t>
      </w:r>
    </w:p>
    <w:p>
      <w:pPr>
        <w:pStyle w:val="Heading2"/>
      </w:pPr>
      <w:r>
        <w:t>우리 대응 · 말하기 예시</w:t>
      </w:r>
    </w:p>
    <w:p>
      <w:r>
        <w:t>평택센터 활용과 2주 무료 동선 진단의 범위를 먼저 보겠습니다. [한1] 상대보다 빠르다는 우위는 확인되지 않았습니다.</w:t>
      </w:r>
    </w:p>
    <w:p>
      <w:pPr>
        <w:pStyle w:val="Heading2"/>
      </w:pPr>
      <w:r>
        <w:t>확인할 것</w:t>
      </w:r>
    </w:p>
    <w:p>
      <w:r>
        <w:t>이번 대현테크 노선도 10분 안내 대상인가? 고객 O과장에게 적용 가능한 공개 안내를 확인 요청한다.</w:t>
      </w:r>
    </w:p>
    <w:p>
      <w:pPr>
        <w:pStyle w:val="Heading2"/>
      </w:pPr>
      <w:r>
        <w:t>피할 말</w:t>
      </w:r>
    </w:p>
    <w:p>
      <w:r>
        <w:t>늘봄은 30분뿐 / 우리 안내가 무조건 더 빠르다</w:t>
      </w:r>
    </w:p>
    <w:p>
      <w:pPr>
        <w:pStyle w:val="Heading2"/>
      </w:pPr>
      <w:r>
        <w:t>근거 위치</w:t>
      </w:r>
    </w:p>
    <w:p>
      <w:r>
        <w:t>늘1·늘2, 한1, 실1, 실적 늘봄 행</w:t>
      </w:r>
    </w:p>
    <w:p>
      <w:pPr>
        <w:pStyle w:val="Heading2"/>
      </w:pPr>
      <w:r>
        <w:t>숫자와 한계</w:t>
      </w:r>
    </w:p>
    <w:p>
      <w:r>
        <w:t>가상 발췌 실적: 2026-09, 수도권 기업 운송. 정시 도착 392/400건 = 98%, 지연 8건 = 2%. 기간·대상이 달라 다른 업체와 우열 비교 불가. 미래 서비스 보장 아님.</w:t>
      </w:r>
    </w:p>
    <w:p>
      <w:r>
        <w:br w:type="page"/>
      </w:r>
    </w:p>
    <w:p>
      <w:pPr>
        <w:pStyle w:val="Heading1"/>
      </w:pPr>
      <w:r>
        <w:t>카드 2 · 푸른길물류(가명)</w:t>
      </w:r>
    </w:p>
    <w:p>
      <w:r>
        <w:t>작성 2026-11-02 | 상태: 확인 전 | 검토 후 공유</w:t>
      </w:r>
    </w:p>
    <w:p>
      <w:pPr>
        <w:pStyle w:val="Heading2"/>
      </w:pPr>
      <w:r>
        <w:t>상대 강점</w:t>
      </w:r>
    </w:p>
    <w:p>
      <w:r>
        <w:t>야간 상담 접수 가능. 실제 배차는 별도 협의 [푸2]. 전국 소매 운송 상담 소개 [푸1].</w:t>
      </w:r>
    </w:p>
    <w:p>
      <w:pPr>
        <w:pStyle w:val="Heading2"/>
      </w:pPr>
      <w:r>
        <w:t>우리 대응 · 말하기 예시</w:t>
      </w:r>
    </w:p>
    <w:p>
      <w:r>
        <w:t>저희 긴급 문의는 평일 09~18시, 30분 이내 첫 답변입니다. 배차 완료 보장은 아닙니다. [한1]</w:t>
      </w:r>
    </w:p>
    <w:p>
      <w:pPr>
        <w:pStyle w:val="Heading2"/>
      </w:pPr>
      <w:r>
        <w:t>확인할 것</w:t>
      </w:r>
    </w:p>
    <w:p>
      <w:r>
        <w:t>야간 첫 답변 시간, 배차 확정 조건과 추가 비용은 무엇인가? 고객 제공 가능한 공개 안내와 우리 운영 조건을 대조한다.</w:t>
      </w:r>
    </w:p>
    <w:p>
      <w:pPr>
        <w:pStyle w:val="Heading2"/>
      </w:pPr>
      <w:r>
        <w:t>피할 말</w:t>
      </w:r>
    </w:p>
    <w:p>
      <w:r>
        <w:t>야간 배차 보장 / 한결은 30분 안에 배차 완료</w:t>
      </w:r>
    </w:p>
    <w:p>
      <w:pPr>
        <w:pStyle w:val="Heading2"/>
      </w:pPr>
      <w:r>
        <w:t>근거 위치</w:t>
      </w:r>
    </w:p>
    <w:p>
      <w:r>
        <w:t>푸1·푸2, 한1, 실2, 실적 푸른길 행</w:t>
      </w:r>
    </w:p>
    <w:p>
      <w:pPr>
        <w:pStyle w:val="Heading2"/>
      </w:pPr>
      <w:r>
        <w:t>숫자와 한계</w:t>
      </w:r>
    </w:p>
    <w:p>
      <w:r>
        <w:t>가상 발췌 실적: 2026-08, 전국 소매 운송. 정시 도착 970/1,000건 = 97%, 지연 30건 = 3%. 기간·대상이 달라 다른 업체와 우열 비교 불가. 미래 서비스 보장 아님.</w:t>
      </w:r>
    </w:p>
    <w:p>
      <w:r>
        <w:br w:type="page"/>
      </w:r>
    </w:p>
    <w:p>
      <w:pPr>
        <w:pStyle w:val="Heading1"/>
      </w:pPr>
      <w:r>
        <w:t>카드 3 · 온누리로지스(가명)</w:t>
      </w:r>
    </w:p>
    <w:p>
      <w:r>
        <w:t>작성 2026-11-02 | 상태: 확인 전 | 검토 후 공유</w:t>
      </w:r>
    </w:p>
    <w:p>
      <w:pPr>
        <w:pStyle w:val="Heading2"/>
      </w:pPr>
      <w:r>
        <w:t>상대 강점</w:t>
      </w:r>
    </w:p>
    <w:p>
      <w:r>
        <w:t>일부 차량의 온도 기록 제공 [온2]. 평택 정기노선 운송 소개 [온1].</w:t>
      </w:r>
    </w:p>
    <w:p>
      <w:pPr>
        <w:pStyle w:val="Heading2"/>
      </w:pPr>
      <w:r>
        <w:t>우리 대응 · 말하기 예시</w:t>
      </w:r>
    </w:p>
    <w:p>
      <w:r>
        <w:t>온도 기록이 필요한 차량과 구간부터 정리하고, 제공 가능 여부를 확인하겠습니다. 우리 제공 범위도 아직 확인 필요입니다. [한1]</w:t>
      </w:r>
    </w:p>
    <w:p>
      <w:pPr>
        <w:pStyle w:val="Heading2"/>
      </w:pPr>
      <w:r>
        <w:t>확인할 것</w:t>
      </w:r>
    </w:p>
    <w:p>
      <w:r>
        <w:t>대상 차량, 기록 항목과 제공 주기는 무엇인가? 고객에게 필요한 범위를 받고 우리 운영팀에 가능 여부를 확인한다.</w:t>
      </w:r>
    </w:p>
    <w:p>
      <w:pPr>
        <w:pStyle w:val="Heading2"/>
      </w:pPr>
      <w:r>
        <w:t>피할 말</w:t>
      </w:r>
    </w:p>
    <w:p>
      <w:r>
        <w:t>전 차량 기록 가능 / 우리도 당연히 온도 기록 제공</w:t>
      </w:r>
    </w:p>
    <w:p>
      <w:pPr>
        <w:pStyle w:val="Heading2"/>
      </w:pPr>
      <w:r>
        <w:t>근거 위치</w:t>
      </w:r>
    </w:p>
    <w:p>
      <w:r>
        <w:t>온1·온2, 한1, 실3, 실적 온누리 행</w:t>
      </w:r>
    </w:p>
    <w:p>
      <w:pPr>
        <w:pStyle w:val="Heading2"/>
      </w:pPr>
      <w:r>
        <w:t>숫자와 한계</w:t>
      </w:r>
    </w:p>
    <w:p>
      <w:r>
        <w:t>가상 발췌 실적: 2026-09, 평택 정기노선. 정시 도착 594/600건 = 99%, 지연 6건 = 1%. 기간·대상이 달라 다른 업체와 우열 비교 불가. 미래 서비스 보장 아님.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내부 준비용 | 2026-11-02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 Creative 교육연구소 · 직무 위드 AI · 영업 중급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