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실험 데이터 해석 메모 · 검토용</w:t>
      </w:r>
    </w:p>
    <w:p>
      <w:r>
        <w:t>대현테크(가명) 연구소 · 자동차 부품 제조 · 평택 2공장</w:t>
      </w:r>
    </w:p>
    <w:p>
      <w:r>
        <w:t>DH-BK01(가명) 철 서스펜션 브래킷 · 코팅 A/B</w:t>
      </w:r>
    </w:p>
    <w:p>
      <w:pPr>
        <w:pStyle w:val="Heading1"/>
      </w:pPr>
      <w:r>
        <w:t>관찰 사실</w:t>
      </w:r>
    </w:p>
    <w:p>
      <w:r>
        <w:t>원본 31행 중 중복 1행을 집계에서 제외하여 정리표 30행을 만들었다. 측정값 29건, 미기입 1건이며 시료는 총 10개다. 원자료와 정리 이력을 함께 보존했다.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시점(h)</w:t>
            </w:r>
          </w:p>
        </w:tc>
        <w:tc>
          <w:tcPr>
            <w:tcW w:type="dxa" w:w="2880"/>
          </w:tcPr>
          <w:p>
            <w:r>
              <w:t>A 평균(%) / 건수</w:t>
            </w:r>
          </w:p>
        </w:tc>
        <w:tc>
          <w:tcPr>
            <w:tcW w:type="dxa" w:w="2880"/>
          </w:tcPr>
          <w:p>
            <w:r>
              <w:t>B 평균(%) / 건수</w:t>
            </w:r>
          </w:p>
        </w:tc>
      </w:tr>
      <w:tr>
        <w:tc>
          <w:tcPr>
            <w:tcW w:type="dxa" w:w="2880"/>
          </w:tcPr>
          <w:p>
            <w:r>
              <w:t>96</w:t>
            </w:r>
          </w:p>
        </w:tc>
        <w:tc>
          <w:tcPr>
            <w:tcW w:type="dxa" w:w="2880"/>
          </w:tcPr>
          <w:p>
            <w:r>
              <w:t>0.04 / 5</w:t>
            </w:r>
          </w:p>
        </w:tc>
        <w:tc>
          <w:tcPr>
            <w:tcW w:type="dxa" w:w="2880"/>
          </w:tcPr>
          <w:p>
            <w:r>
              <w:t>0 / 5</w:t>
            </w:r>
          </w:p>
        </w:tc>
      </w:tr>
      <w:tr>
        <w:tc>
          <w:tcPr>
            <w:tcW w:type="dxa" w:w="2880"/>
          </w:tcPr>
          <w:p>
            <w:r>
              <w:t>240</w:t>
            </w:r>
          </w:p>
        </w:tc>
        <w:tc>
          <w:tcPr>
            <w:tcW w:type="dxa" w:w="2880"/>
          </w:tcPr>
          <w:p>
            <w:r>
              <w:t>1 / 5</w:t>
            </w:r>
          </w:p>
        </w:tc>
        <w:tc>
          <w:tcPr>
            <w:tcW w:type="dxa" w:w="2880"/>
          </w:tcPr>
          <w:p>
            <w:r>
              <w:t>0.4 / 5</w:t>
            </w:r>
          </w:p>
        </w:tc>
      </w:tr>
      <w:tr>
        <w:tc>
          <w:tcPr>
            <w:tcW w:type="dxa" w:w="2880"/>
          </w:tcPr>
          <w:p>
            <w:r>
              <w:t>500</w:t>
            </w:r>
          </w:p>
        </w:tc>
        <w:tc>
          <w:tcPr>
            <w:tcW w:type="dxa" w:w="2880"/>
          </w:tcPr>
          <w:p>
            <w:r>
              <w:t>5 / 5</w:t>
            </w:r>
          </w:p>
        </w:tc>
        <w:tc>
          <w:tcPr>
            <w:tcW w:type="dxa" w:w="2880"/>
          </w:tcPr>
          <w:p>
            <w:r>
              <w:t>1.5 / 4</w:t>
            </w:r>
          </w:p>
        </w:tc>
      </w:tr>
    </w:tbl>
    <w:p>
      <w:r>
        <w:t>500시간 관측 평균은 A 5.0%(5건), B 1.5%(4건)다. B의 평균이 A보다 3.5%p 작고, A 평균을 기준으로 70% 낮다. 이는 측정된 값의 기술 비교이며 내구수명 70% 향상이나 합격을 뜻하지 않는다.</w:t>
      </w:r>
    </w:p>
    <w:p>
      <w:pPr>
        <w:pStyle w:val="Heading1"/>
      </w:pPr>
      <w:r>
        <w:t>조심해서 해석할 점</w:t>
      </w:r>
    </w:p>
    <w:p>
      <w:r>
        <w:t>500시간 범위는 A 4~6%, B 1~2%다. B-5 500시간이 미기입이라 5대5 완전한 비교가 아니다. 같은 시료의 반복 관찰이고 다른 생산 묶음·조건까지 일반화할 수 없다. 부풀음은 기록상 모두 없음이지만 고객 붉은 녹 기준 충족과 같은 뜻은 아니다.</w:t>
      </w:r>
    </w:p>
    <w:p>
      <w:pPr>
        <w:pStyle w:val="Heading1"/>
      </w:pPr>
      <w:r>
        <w:t>확인할 일</w:t>
      </w:r>
    </w:p>
    <w:p>
      <w:r>
        <w:t>연구원은 B-5 원기록·사진을 확인하고, 근거가 없으면 빈칸을 유지한다. 팀장은 고객 합격 기준과 재시험 필요성을 확인한다. 확인 시한은 실제 담당자와 협의하며 임의로 확정하지 않는다. 코팅 변경·합격 판정은 보류한다.</w:t>
      </w:r>
    </w:p>
    <w:p>
      <w:pPr>
        <w:pStyle w:val="Heading1"/>
      </w:pPr>
      <w:r>
        <w:t>비용 예시와 상태</w:t>
      </w:r>
    </w:p>
    <w:p>
      <w:r>
        <w:t>전체 재시험 600,000원 − 원기록 확인 30,000원 = 조건부 차이 570,000원. 실제 견적이나 절감 실적이 아니다. 원기록 복원으로 재시험을 피할 때만 성립한다. 이번 사례는 누락 미해결이므로 절감 미확정이다.</w:t>
      </w:r>
    </w:p>
    <w:sectPr w:rsidR="00FC693F" w:rsidRPr="0006063C" w:rsidSect="00034616"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