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r>
        <w:rPr>
          <w:sz w:val="38"/>
        </w:rPr>
        <w:t>확인 질문과 회신 반영표 · 검토 예시</w:t>
      </w:r>
    </w:p>
    <w:p>
      <w:r>
        <w:t>대현테크(가명) · 구매팀 · 평택 2공장 · 2026-11-03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확인 대상</w:t>
            </w:r>
          </w:p>
        </w:tc>
        <w:tc>
          <w:tcPr>
            <w:tcW w:type="dxa" w:w="3400"/>
          </w:tcPr>
          <w:p>
            <w:r>
              <w:t>보낼 질문</w:t>
            </w:r>
          </w:p>
        </w:tc>
        <w:tc>
          <w:tcPr>
            <w:tcW w:type="dxa" w:w="3400"/>
          </w:tcPr>
          <w:p>
            <w:r>
              <w:t>근거·상태</w:t>
            </w:r>
          </w:p>
        </w:tc>
      </w:tr>
      <w:tr>
        <w:tc>
          <w:tcPr>
            <w:tcW w:type="dxa" w:w="3400"/>
          </w:tcPr>
          <w:p>
            <w:r>
              <w:t>B 나래설비</w:t>
            </w:r>
          </w:p>
        </w:tc>
        <w:tc>
          <w:tcPr>
            <w:tcW w:type="dxa" w:w="3400"/>
          </w:tcPr>
          <w:p>
            <w:r>
              <w:t>유상 출장의 단가와 예상 횟수, 5년 상한을 알려주시겠습니까?</w:t>
            </w:r>
          </w:p>
        </w:tc>
        <w:tc>
          <w:tcPr>
            <w:tcW w:type="dxa" w:w="3400"/>
          </w:tcPr>
          <w:p>
            <w:r>
              <w:t>보증범위 이미지·추가회신 / 미회신</w:t>
            </w:r>
          </w:p>
        </w:tc>
      </w:tr>
      <w:tr>
        <w:tc>
          <w:tcPr>
            <w:tcW w:type="dxa" w:w="3400"/>
          </w:tcPr>
          <w:p>
            <w:r>
              <w:t>B 나래설비</w:t>
            </w:r>
          </w:p>
        </w:tc>
        <w:tc>
          <w:tcPr>
            <w:tcW w:type="dxa" w:w="3400"/>
          </w:tcPr>
          <w:p>
            <w:r>
              <w:t>4년차 큰 부품 500만 원과 정기정비의 작업 범위를 구분해 주시겠습니까?</w:t>
            </w:r>
          </w:p>
        </w:tc>
        <w:tc>
          <w:tcPr>
            <w:tcW w:type="dxa" w:w="3400"/>
          </w:tcPr>
          <w:p>
            <w:r>
              <w:t>500은 별도라는 가상 회신 수신 / 계약서 명시 필요</w:t>
            </w:r>
          </w:p>
        </w:tc>
      </w:tr>
      <w:tr>
        <w:tc>
          <w:tcPr>
            <w:tcW w:type="dxa" w:w="3400"/>
          </w:tcPr>
          <w:p>
            <w:r>
              <w:t>C 다온기술</w:t>
            </w:r>
          </w:p>
        </w:tc>
        <w:tc>
          <w:tcPr>
            <w:tcW w:type="dxa" w:w="3400"/>
          </w:tcPr>
          <w:p>
            <w:r>
              <w:t>철거·처리 300만 원의 포함 작업을 견적서에 추가해 주시겠습니까?</w:t>
            </w:r>
          </w:p>
        </w:tc>
        <w:tc>
          <w:tcPr>
            <w:tcW w:type="dxa" w:w="3400"/>
          </w:tcPr>
          <w:p>
            <w:r>
              <w:t>워드 추가회신 / 300 반영, 정식 견적 요청</w:t>
            </w:r>
          </w:p>
        </w:tc>
      </w:tr>
      <w:tr>
        <w:tc>
          <w:tcPr>
            <w:tcW w:type="dxa" w:w="3400"/>
          </w:tcPr>
          <w:p>
            <w:r>
              <w:t>3안 공급사</w:t>
            </w:r>
          </w:p>
        </w:tc>
        <w:tc>
          <w:tcPr>
            <w:tcW w:type="dxa" w:w="3400"/>
          </w:tcPr>
          <w:p>
            <w:r>
              <w:t>연 4,000시간에서 전력비·소모품 추정의 측정 조건을 주시겠습니까?</w:t>
            </w:r>
          </w:p>
        </w:tc>
        <w:tc>
          <w:tcPr>
            <w:tcW w:type="dxa" w:w="3400"/>
          </w:tcPr>
          <w:p>
            <w:r>
              <w:t>월별·연도별 예산, 실측 아님</w:t>
            </w:r>
          </w:p>
        </w:tc>
      </w:tr>
      <w:tr>
        <w:tc>
          <w:tcPr>
            <w:tcW w:type="dxa" w:w="3400"/>
          </w:tcPr>
          <w:p>
            <w:r>
              <w:t>생산기술팀 O과장(가명)</w:t>
            </w:r>
          </w:p>
        </w:tc>
        <w:tc>
          <w:tcPr>
            <w:tcW w:type="dxa" w:w="3400"/>
          </w:tcPr>
          <w:p>
            <w:r>
              <w:t>요구 청정도와 시간당 120개를 실제 부품으로 시험할 수 있습니까?</w:t>
            </w:r>
          </w:p>
        </w:tc>
        <w:tc>
          <w:tcPr>
            <w:tcW w:type="dxa" w:w="3400"/>
          </w:tcPr>
          <w:p>
            <w:r>
              <w:t>가상 적격 조건을 실제 업무에서 재확인</w:t>
            </w:r>
          </w:p>
        </w:tc>
      </w:tr>
      <w:tr>
        <w:tc>
          <w:tcPr>
            <w:tcW w:type="dxa" w:w="3400"/>
          </w:tcPr>
          <w:p>
            <w:r>
              <w:t>재무·설비 담당</w:t>
            </w:r>
          </w:p>
        </w:tc>
        <w:tc>
          <w:tcPr>
            <w:tcW w:type="dxa" w:w="3400"/>
          </w:tcPr>
          <w:p>
            <w:r>
              <w:t>5년 말 매각 예상액 근거와 처리비를 다시 확인해 주시겠습니까?</w:t>
            </w:r>
          </w:p>
        </w:tc>
        <w:tc>
          <w:tcPr>
            <w:tcW w:type="dxa" w:w="3400"/>
          </w:tcPr>
          <w:p>
            <w:r>
              <w:t>매각 확약 아님 / 0원 경우도 비교</w:t>
            </w:r>
          </w:p>
        </w:tc>
      </w:tr>
    </w:tbl>
    <w:p>
      <w:r>
        <w:t>결정 보류 항목: B 출장비와 실제 성능 시험. 기본 합계 16,750만 원에 미확인 비용이 포함된 것처럼 쓰지 않는다.</w:t>
      </w:r>
    </w:p>
    <w:p>
      <w:r>
        <w:t>B에만 추가되는 5년 비용 2,750만 원은 A와 동률 경계(다른 조건 동일). 이 값을 출장비 예산으로 제시하지 않는다.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