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조립 전 브래킷 준비 · 작업 메모</w:t>
      </w:r>
    </w:p>
    <w:p>
      <w:r>
        <w:t>교육 영상 시연용 가상 자료</w:t>
      </w:r>
    </w:p>
    <w:p>
      <w:r>
        <w:t>대현테크(가명) · 자동차 부품 제조 · 평택 2공장</w:t>
      </w:r>
    </w:p>
    <w:p>
      <w:r>
        <w:t>김OO 사원 작성, O반장 검토(모두 가명). 프레스 불량 분석이 아닌 조립 전 준비 교육이다.</w:t>
      </w:r>
    </w:p>
    <w:p>
      <w:r>
        <w:t>이 메모의 수량·순서가 실습 기준이다. 사진은 모습을 읽는 보조 자료다.</w:t>
      </w:r>
    </w:p>
    <w:p>
      <w:r>
        <w:t>패드는 2개, 좌우 홈에 각각 1개. 트레이 1개에는 완성 부품 4개. 두 수량을 혼동하지 않는다.</w:t>
      </w:r>
    </w:p>
    <w:p>
      <w:r>
        <w:t>사진 번호는 촬영 순서로 섞였다. 실제 순서는 아래 표를 따른다. 원본 사진을 반전하거나 부품을 새로 그리지 않는다.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순서</w:t>
            </w:r>
          </w:p>
        </w:tc>
        <w:tc>
          <w:tcPr>
            <w:tcW w:type="dxa" w:w="1728"/>
          </w:tcPr>
          <w:p>
            <w:r>
              <w:t>사진</w:t>
            </w:r>
          </w:p>
        </w:tc>
        <w:tc>
          <w:tcPr>
            <w:tcW w:type="dxa" w:w="1728"/>
          </w:tcPr>
          <w:p>
            <w:r>
              <w:t>작업</w:t>
            </w:r>
          </w:p>
        </w:tc>
        <w:tc>
          <w:tcPr>
            <w:tcW w:type="dxa" w:w="1728"/>
          </w:tcPr>
          <w:p>
            <w:r>
              <w:t>확인</w:t>
            </w:r>
          </w:p>
        </w:tc>
        <w:tc>
          <w:tcPr>
            <w:tcW w:type="dxa" w:w="1728"/>
          </w:tcPr>
          <w:p>
            <w:r>
              <w:t>멈출 때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P04</w:t>
            </w:r>
          </w:p>
        </w:tc>
        <w:tc>
          <w:tcPr>
            <w:tcW w:type="dxa" w:w="1728"/>
          </w:tcPr>
          <w:p>
            <w:r>
              <w:t>작업대 비우기</w:t>
            </w:r>
          </w:p>
        </w:tc>
        <w:tc>
          <w:tcPr>
            <w:tcW w:type="dxa" w:w="1728"/>
          </w:tcPr>
          <w:p>
            <w:r>
              <w:t>작업대에 다른 부품이 없는지 확인</w:t>
            </w:r>
          </w:p>
        </w:tc>
        <w:tc>
          <w:tcPr>
            <w:tcW w:type="dxa" w:w="1728"/>
          </w:tcPr>
          <w:p>
            <w:r>
              <w:t>다른 부품이 남아 있으면 시작하지 않기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P01</w:t>
            </w:r>
          </w:p>
        </w:tc>
        <w:tc>
          <w:tcPr>
            <w:tcW w:type="dxa" w:w="1728"/>
          </w:tcPr>
          <w:p>
            <w:r>
              <w:t>브래킷 방향 맞추기</w:t>
            </w:r>
          </w:p>
        </w:tc>
        <w:tc>
          <w:tcPr>
            <w:tcW w:type="dxa" w:w="1728"/>
          </w:tcPr>
          <w:p>
            <w:r>
              <w:t>위쪽 홈을 눈으로 확인</w:t>
            </w:r>
          </w:p>
        </w:tc>
        <w:tc>
          <w:tcPr>
            <w:tcW w:type="dxa" w:w="1728"/>
          </w:tcPr>
          <w:p>
            <w:r>
              <w:t>방향이 안 보이면 뒤집지 말고 확인 요청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P06</w:t>
            </w:r>
          </w:p>
        </w:tc>
        <w:tc>
          <w:tcPr>
            <w:tcW w:type="dxa" w:w="1728"/>
          </w:tcPr>
          <w:p>
            <w:r>
              <w:t>고무 패드 놓기</w:t>
            </w:r>
          </w:p>
        </w:tc>
        <w:tc>
          <w:tcPr>
            <w:tcW w:type="dxa" w:w="1728"/>
          </w:tcPr>
          <w:p>
            <w:r>
              <w:t>좌우 각각 1개, 합계 2개</w:t>
            </w:r>
          </w:p>
        </w:tc>
        <w:tc>
          <w:tcPr>
            <w:tcW w:type="dxa" w:w="1728"/>
          </w:tcPr>
          <w:p>
            <w:r>
              <w:t>빠졌거나 겹쳤으면 다음 단계 보류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P02</w:t>
            </w:r>
          </w:p>
        </w:tc>
        <w:tc>
          <w:tcPr>
            <w:tcW w:type="dxa" w:w="1728"/>
          </w:tcPr>
          <w:p>
            <w:r>
              <w:t>수량과 방향 확인</w:t>
            </w:r>
          </w:p>
        </w:tc>
        <w:tc>
          <w:tcPr>
            <w:tcW w:type="dxa" w:w="1728"/>
          </w:tcPr>
          <w:p>
            <w:r>
              <w:t>2개가 각각 홈 안에 있고 브래킷 홈은 위</w:t>
            </w:r>
          </w:p>
        </w:tc>
        <w:tc>
          <w:tcPr>
            <w:tcW w:type="dxa" w:w="1728"/>
          </w:tcPr>
          <w:p>
            <w:r>
              <w:t>손으로 억지로 누르지 말고 O반장에게 확인</w:t>
            </w:r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P05</w:t>
            </w:r>
          </w:p>
        </w:tc>
        <w:tc>
          <w:tcPr>
            <w:tcW w:type="dxa" w:w="1728"/>
          </w:tcPr>
          <w:p>
            <w:r>
              <w:t>트레이에 담기</w:t>
            </w:r>
          </w:p>
        </w:tc>
        <w:tc>
          <w:tcPr>
            <w:tcW w:type="dxa" w:w="1728"/>
          </w:tcPr>
          <w:p>
            <w:r>
              <w:t>트레이 1개에 4개, 겹침 없음</w:t>
            </w:r>
          </w:p>
        </w:tc>
        <w:tc>
          <w:tcPr>
            <w:tcW w:type="dxa" w:w="1728"/>
          </w:tcPr>
          <w:p>
            <w:r>
              <w:t>빈 칸이 없으면 겹쳐 담지 않기</w:t>
            </w:r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P03</w:t>
            </w:r>
          </w:p>
        </w:tc>
        <w:tc>
          <w:tcPr>
            <w:tcW w:type="dxa" w:w="1728"/>
          </w:tcPr>
          <w:p>
            <w:r>
              <w:t>표시하고 인계하기</w:t>
            </w:r>
          </w:p>
        </w:tc>
        <w:tc>
          <w:tcPr>
            <w:tcW w:type="dxa" w:w="1728"/>
          </w:tcPr>
          <w:p>
            <w:r>
              <w:t>4개 표시, 품번·날짜·확인자는 확인 필요</w:t>
            </w:r>
          </w:p>
        </w:tc>
        <w:tc>
          <w:tcPr>
            <w:tcW w:type="dxa" w:w="1728"/>
          </w:tcPr>
          <w:p>
            <w:r>
              <w:t>확인 전에는 조립 공정으로 넘기지 않기</w:t>
            </w:r>
          </w:p>
        </w:tc>
      </w:tr>
    </w:tbl>
    <w:p>
      <w:pPr>
        <w:pStyle w:val="Heading1"/>
      </w:pPr>
      <w:r>
        <w:t>빈 칸과 승인</w:t>
      </w:r>
    </w:p>
    <w:p>
      <w:r>
        <w:t>품번·작성 날짜·최종 확인자 이름은 제공하지 않았다. 확인 필요로 남긴다.</w:t>
      </w:r>
    </w:p>
    <w:p>
      <w:r>
        <w:t>사진으로 힘·온도·조임값을 추정하지 않는다. 이 실습에는 해당 기준이 없다.</w:t>
      </w:r>
    </w:p>
    <w:p>
      <w:r>
        <w:t>카드는 검토용 0.2다. 작성·검토·승인 서명과 날짜는 빈 칸. 회사 절차에 따른 승인 전 실제 사용 금지.</w:t>
      </w:r>
    </w:p>
    <w:p>
      <w:r>
        <w:t>사진 P06은 패드를 놓는 장면, P02는 손을 뗀 뒤 상태를 다시 보는 장면이다. 비슷한 사진을 중복 작업으로 합치지 않는다.</w:t>
      </w:r>
    </w:p>
    <w:p>
      <w:r>
        <w:t>카드만 보고 설명해 보게 한 뒤, 헷갈린 줄을 고치고 재확인한다. 실제 기계 조작이나 작업은 하지 않는다.</w:t>
      </w:r>
    </w:p>
    <w:p>
      <w:r>
        <w:br w:type="page"/>
      </w:r>
    </w:p>
    <w:p>
      <w:pPr>
        <w:pStyle w:val="Heading1"/>
      </w:pPr>
      <w:r>
        <w:t>교육·비용 검증 조건</w:t>
      </w:r>
    </w:p>
    <w:p>
      <w:r>
        <w:t>교육 기록은 카드 활용 전후 12회를 짝지은 가상 설명 시간이다. 동일 작업이라는 연습용 가정이며 실제 효과 측정값이 아니다.</w:t>
      </w:r>
    </w:p>
    <w:p>
      <w:r>
        <w:t>카드 활용 전 설명 시간 합계 480분, 활용 후 240분. 평균 40분과 20분. 차이 240분은 4시간이다.</w:t>
      </w:r>
    </w:p>
    <w:p>
      <w:r>
        <w:t>외주비 예시 900,000원: 같은 카드 6장, 검토·출력 포함 한 묶음의 비교 가정. 실제 견적이 아니다.</w:t>
      </w:r>
    </w:p>
    <w:p>
      <w:r>
        <w:t>직접 작성·검토 4시간 × 시간당 내부 시간 비용 30,000원 + 출력 20,000원 = 140,000원.</w:t>
      </w:r>
    </w:p>
    <w:p>
      <w:r>
        <w:t>한 묶음 차이 760,000원. 연간 4묶음 가정이면 3,040,000원. 교육 설명 시간 절감을 이 금액에 더하지 않는다.</w:t>
      </w:r>
    </w:p>
    <w:p>
      <w:r>
        <w:t>재작업 감소 수치와 실제 외주 견적은 제공하지 않았다. 실제 적용 시 조건을 맞춰 별도로 측정한다.</w:t>
      </w:r>
    </w:p>
    <w:p>
      <w:r>
        <w:t>고쳐 보기 연습: 카드 3의 패드를 1개, 카드 6을 바로 인계로 바꿨다고 가정한다. 원본을 근거로 고칠 두 곳을 찾는다.</w:t>
      </w:r>
    </w:p>
    <w:sectPr w:rsidR="00FC693F" w:rsidRPr="0006063C" w:rsidSect="00034616">
      <w:footerReference w:type="default" r:id="rId9"/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실제 작업 지시로 사용 금지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