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</w:t>
      </w:r>
    </w:p>
    <w:p>
      <w:pPr>
        <w:pStyle w:val="Title"/>
      </w:pPr>
      <w:r>
        <w:t>한결 당일출고 소개 문구 3종</w:t>
      </w:r>
    </w:p>
    <w:p>
      <w:r>
        <w:t>한결물류·한결 당일출고·박OO는 가명·가칭이며, 모든 일정·금액·조건은 예시입니다. 실제 Chat 결과는 달라질 수 있습니다. 배포 전 검토용 원고입니다.</w:t>
      </w:r>
    </w:p>
    <w:p>
      <w:pPr>
        <w:pStyle w:val="Heading1"/>
      </w:pPr>
      <w:r>
        <w:t>상세페이지</w:t>
      </w:r>
    </w:p>
    <w:p>
      <w:pPr>
        <w:pStyle w:val="Heading2"/>
      </w:pPr>
      <w:r>
        <w:t>제목</w:t>
      </w:r>
    </w:p>
    <w:p>
      <w:r>
        <w:t>포장부터 발송까지, 한결 당일출고</w:t>
      </w:r>
    </w:p>
    <w:p>
      <w:pPr>
        <w:pStyle w:val="Heading2"/>
      </w:pPr>
      <w:r>
        <w:t>부제</w:t>
      </w:r>
    </w:p>
    <w:p>
      <w:r>
        <w:t>오후 3시 전 주문은 그날 출고. 작은 쇼핑몰의 보관·포장·발송·반품 회수를 한곳에서.</w:t>
      </w:r>
    </w:p>
    <w:p>
      <w:pPr>
        <w:pStyle w:val="Heading2"/>
      </w:pPr>
      <w:r>
        <w:t>좋은 점 1</w:t>
      </w:r>
    </w:p>
    <w:p>
      <w:r>
        <w:t>쇼핑몰 주문이 자동으로 넘어옵니다.</w:t>
      </w:r>
    </w:p>
    <w:p>
      <w:pPr>
        <w:pStyle w:val="Heading2"/>
      </w:pPr>
      <w:r>
        <w:t>좋은 점 2</w:t>
      </w:r>
    </w:p>
    <w:p>
      <w:r>
        <w:t>재고를 휴대폰으로 확인합니다.</w:t>
      </w:r>
    </w:p>
    <w:p>
      <w:pPr>
        <w:pStyle w:val="Heading2"/>
      </w:pPr>
      <w:r>
        <w:t>좋은 점 3</w:t>
      </w:r>
    </w:p>
    <w:p>
      <w:r>
        <w:t>파손 보상 기준을 미리 안내합니다.</w:t>
      </w:r>
    </w:p>
    <w:p>
      <w:pPr>
        <w:pStyle w:val="Heading2"/>
      </w:pPr>
      <w:r>
        <w:t>질문 1</w:t>
      </w:r>
    </w:p>
    <w:p>
      <w:r>
        <w:t>언제 시작하나요? → 2026년 12월 1일입니다.</w:t>
      </w:r>
    </w:p>
    <w:p>
      <w:pPr>
        <w:pStyle w:val="Heading2"/>
      </w:pPr>
      <w:r>
        <w:t>질문 2</w:t>
      </w:r>
    </w:p>
    <w:p>
      <w:r>
        <w:t>요금은 얼마인가요? → 기본료 월 15만 원에 출고 1건당 요금이 더해집니다. 세부 요금은 별도 요금표를 봅니다.</w:t>
      </w:r>
    </w:p>
    <w:p>
      <w:pPr>
        <w:pStyle w:val="Heading2"/>
      </w:pPr>
      <w:r>
        <w:t>질문 3</w:t>
      </w:r>
    </w:p>
    <w:p>
      <w:r>
        <w:t>누구를 위한 서비스인가요? → 한 달 주문 300~3,000건인 온라인 쇼핑몰 소상공인·작은 브랜드를 위한 서비스입니다.</w:t>
      </w:r>
    </w:p>
    <w:p>
      <w:pPr>
        <w:pStyle w:val="Heading1"/>
      </w:pPr>
      <w:r>
        <w:t>보도자료</w:t>
      </w:r>
    </w:p>
    <w:p>
      <w:pPr>
        <w:pStyle w:val="Heading2"/>
      </w:pPr>
      <w:r>
        <w:t>제목</w:t>
      </w:r>
    </w:p>
    <w:p>
      <w:r>
        <w:t>한결물류, 2026년 12월 1일 ‘한결 당일출고’ 시작</w:t>
      </w:r>
    </w:p>
    <w:p>
      <w:pPr>
        <w:pStyle w:val="Heading2"/>
      </w:pPr>
      <w:r>
        <w:t>첫 문단</w:t>
      </w:r>
    </w:p>
    <w:p>
      <w:r>
        <w:t>한결물류(가명)는 2026년 12월 1일 이천·평택 물류센터에서 ‘한결 당일출고’(가칭)를 시작한다. 한 달 주문 300~3,000건인 온라인 쇼핑몰 소상공인·작은 브랜드를 대상으로, 오후 3시 전 주문의 당일 출고와 보관·포장·발송·반품 회수를 제공한다. 기본료는 월 15만 원이며 출고 1건당 요금은 별도다.</w:t>
      </w:r>
    </w:p>
    <w:p>
      <w:pPr>
        <w:pStyle w:val="Heading2"/>
      </w:pPr>
      <w:r>
        <w:t>대표 한마디</w:t>
      </w:r>
    </w:p>
    <w:p>
      <w:r>
        <w:t>박OO 대표(가명): “작은 쇼핑몰도 큰 회사처럼 당일 발송할 수 있게.”</w:t>
      </w:r>
    </w:p>
    <w:p>
      <w:pPr>
        <w:pStyle w:val="Heading2"/>
      </w:pPr>
      <w:r>
        <w:t>회사 소개 1</w:t>
      </w:r>
    </w:p>
    <w:p>
      <w:r>
        <w:t>한결물류는 교육용 가상 회사다.</w:t>
      </w:r>
    </w:p>
    <w:p>
      <w:pPr>
        <w:pStyle w:val="Heading2"/>
      </w:pPr>
      <w:r>
        <w:t>회사 소개 2</w:t>
      </w:r>
    </w:p>
    <w:p>
      <w:r>
        <w:t>이천·평택 물류센터에서 서비스를 제공하는 설정이다.</w:t>
      </w:r>
    </w:p>
    <w:p>
      <w:pPr>
        <w:pStyle w:val="Heading2"/>
      </w:pPr>
      <w:r>
        <w:t>회사 소개 3</w:t>
      </w:r>
    </w:p>
    <w:p>
      <w:r>
        <w:t>한결 당일출고는 보관·포장·발송·반품 회수를 맡는 서비스다.</w:t>
      </w:r>
    </w:p>
    <w:p>
      <w:pPr>
        <w:pStyle w:val="Heading2"/>
      </w:pPr>
      <w:r>
        <w:t>배포 전 보완</w:t>
      </w:r>
    </w:p>
    <w:p>
      <w:r>
        <w:t>배포일·문의처·상세 요금표: (확인 필요). 실제 배포 전에 담당자가 채운다.</w:t>
      </w:r>
    </w:p>
    <w:p>
      <w:pPr>
        <w:pStyle w:val="Heading1"/>
      </w:pPr>
      <w:r>
        <w:t>SNS</w:t>
      </w:r>
    </w:p>
    <w:p>
      <w:r>
        <w:t>오늘도 택배 포장하느라 늦게 퇴근하나요?</w:t>
      </w:r>
    </w:p>
    <w:p>
      <w:r>
        <w:t>한결 당일출고: 오후 3시 전 주문은 그날 출고.</w:t>
      </w:r>
    </w:p>
    <w:p>
      <w:r>
        <w:t>2026년 12월 1일 시작. 보관·포장·발송·반품 회수까지.</w:t>
      </w:r>
    </w:p>
    <w:p>
      <w:r>
        <w:t>기본료 월 15만 원 + 출고 1건당 요금 별도.</w:t>
      </w:r>
    </w:p>
    <w:p>
      <w:r>
        <w:t>#한결당일출고 #한결물류 #쇼핑몰운영 #포장발송 #반품회수</w:t>
      </w:r>
    </w:p>
    <w:p>
      <w:pPr>
        <w:pStyle w:val="Heading1"/>
      </w:pPr>
      <w:r>
        <w:t>대조표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내용</w:t>
            </w:r>
          </w:p>
        </w:tc>
        <w:tc>
          <w:tcPr>
            <w:tcW w:type="dxa" w:w="1440"/>
          </w:tcPr>
          <w:p>
            <w:r>
              <w:t>상세페이지</w:t>
            </w:r>
          </w:p>
        </w:tc>
        <w:tc>
          <w:tcPr>
            <w:tcW w:type="dxa" w:w="1440"/>
          </w:tcPr>
          <w:p>
            <w:r>
              <w:t>보도자료</w:t>
            </w:r>
          </w:p>
        </w:tc>
        <w:tc>
          <w:tcPr>
            <w:tcW w:type="dxa" w:w="1440"/>
          </w:tcPr>
          <w:p>
            <w:r>
              <w:t>SNS</w:t>
            </w:r>
          </w:p>
        </w:tc>
        <w:tc>
          <w:tcPr>
            <w:tcW w:type="dxa" w:w="1440"/>
          </w:tcPr>
          <w:p>
            <w:r>
              <w:t>원래 정보</w:t>
            </w:r>
          </w:p>
        </w:tc>
        <w:tc>
          <w:tcPr>
            <w:tcW w:type="dxa" w:w="1440"/>
          </w:tcPr>
          <w:p>
            <w:r>
              <w:t>판정</w:t>
            </w:r>
          </w:p>
        </w:tc>
      </w:tr>
      <w:tr>
        <w:tc>
          <w:tcPr>
            <w:tcW w:type="dxa" w:w="1440"/>
          </w:tcPr>
          <w:p>
            <w:r>
              <w:t>주문 마감</w:t>
            </w:r>
          </w:p>
        </w:tc>
        <w:tc>
          <w:tcPr>
            <w:tcW w:type="dxa" w:w="1440"/>
          </w:tcPr>
          <w:p>
            <w:r>
              <w:t>오후 3시 전</w:t>
            </w:r>
          </w:p>
        </w:tc>
        <w:tc>
          <w:tcPr>
            <w:tcW w:type="dxa" w:w="1440"/>
          </w:tcPr>
          <w:p>
            <w:r>
              <w:t>오후 3시 전</w:t>
            </w:r>
          </w:p>
        </w:tc>
        <w:tc>
          <w:tcPr>
            <w:tcW w:type="dxa" w:w="1440"/>
          </w:tcPr>
          <w:p>
            <w:r>
              <w:t>오후 3시 전</w:t>
            </w:r>
          </w:p>
        </w:tc>
        <w:tc>
          <w:tcPr>
            <w:tcW w:type="dxa" w:w="1440"/>
          </w:tcPr>
          <w:p>
            <w:r>
              <w:t>오후 3시 전</w:t>
            </w:r>
          </w:p>
        </w:tc>
        <w:tc>
          <w:tcPr>
            <w:tcW w:type="dxa" w:w="1440"/>
          </w:tcPr>
          <w:p>
            <w:r>
              <w:t>일치</w:t>
            </w:r>
          </w:p>
        </w:tc>
      </w:tr>
      <w:tr>
        <w:tc>
          <w:tcPr>
            <w:tcW w:type="dxa" w:w="1440"/>
          </w:tcPr>
          <w:p>
            <w:r>
              <w:t>시작일</w:t>
            </w:r>
          </w:p>
        </w:tc>
        <w:tc>
          <w:tcPr>
            <w:tcW w:type="dxa" w:w="1440"/>
          </w:tcPr>
          <w:p>
            <w:r>
              <w:t>2026.12.1</w:t>
            </w:r>
          </w:p>
        </w:tc>
        <w:tc>
          <w:tcPr>
            <w:tcW w:type="dxa" w:w="1440"/>
          </w:tcPr>
          <w:p>
            <w:r>
              <w:t>2026.12.1</w:t>
            </w:r>
          </w:p>
        </w:tc>
        <w:tc>
          <w:tcPr>
            <w:tcW w:type="dxa" w:w="1440"/>
          </w:tcPr>
          <w:p>
            <w:r>
              <w:t>2026.12.1</w:t>
            </w:r>
          </w:p>
        </w:tc>
        <w:tc>
          <w:tcPr>
            <w:tcW w:type="dxa" w:w="1440"/>
          </w:tcPr>
          <w:p>
            <w:r>
              <w:t>2026.12.1</w:t>
            </w:r>
          </w:p>
        </w:tc>
        <w:tc>
          <w:tcPr>
            <w:tcW w:type="dxa" w:w="1440"/>
          </w:tcPr>
          <w:p>
            <w:r>
              <w:t>일치</w:t>
            </w:r>
          </w:p>
        </w:tc>
      </w:tr>
      <w:tr>
        <w:tc>
          <w:tcPr>
            <w:tcW w:type="dxa" w:w="1440"/>
          </w:tcPr>
          <w:p>
            <w:r>
              <w:t>기본료</w:t>
            </w:r>
          </w:p>
        </w:tc>
        <w:tc>
          <w:tcPr>
            <w:tcW w:type="dxa" w:w="1440"/>
          </w:tcPr>
          <w:p>
            <w:r>
              <w:t>월 15만 원</w:t>
            </w:r>
          </w:p>
        </w:tc>
        <w:tc>
          <w:tcPr>
            <w:tcW w:type="dxa" w:w="1440"/>
          </w:tcPr>
          <w:p>
            <w:r>
              <w:t>월 15만 원</w:t>
            </w:r>
          </w:p>
        </w:tc>
        <w:tc>
          <w:tcPr>
            <w:tcW w:type="dxa" w:w="1440"/>
          </w:tcPr>
          <w:p>
            <w:r>
              <w:t>월 15만 원</w:t>
            </w:r>
          </w:p>
        </w:tc>
        <w:tc>
          <w:tcPr>
            <w:tcW w:type="dxa" w:w="1440"/>
          </w:tcPr>
          <w:p>
            <w:r>
              <w:t>월 15만 원</w:t>
            </w:r>
          </w:p>
        </w:tc>
        <w:tc>
          <w:tcPr>
            <w:tcW w:type="dxa" w:w="1440"/>
          </w:tcPr>
          <w:p>
            <w:r>
              <w:t>일치</w:t>
            </w:r>
          </w:p>
        </w:tc>
      </w:tr>
      <w:tr>
        <w:tc>
          <w:tcPr>
            <w:tcW w:type="dxa" w:w="1440"/>
          </w:tcPr>
          <w:p>
            <w:r>
              <w:t>추가 요금</w:t>
            </w:r>
          </w:p>
        </w:tc>
        <w:tc>
          <w:tcPr>
            <w:tcW w:type="dxa" w:w="1440"/>
          </w:tcPr>
          <w:p>
            <w:r>
              <w:t>출고 건당 별도</w:t>
            </w:r>
          </w:p>
        </w:tc>
        <w:tc>
          <w:tcPr>
            <w:tcW w:type="dxa" w:w="1440"/>
          </w:tcPr>
          <w:p>
            <w:r>
              <w:t>출고 건당 별도</w:t>
            </w:r>
          </w:p>
        </w:tc>
        <w:tc>
          <w:tcPr>
            <w:tcW w:type="dxa" w:w="1440"/>
          </w:tcPr>
          <w:p>
            <w:r>
              <w:t>출고 건당 별도</w:t>
            </w:r>
          </w:p>
        </w:tc>
        <w:tc>
          <w:tcPr>
            <w:tcW w:type="dxa" w:w="1440"/>
          </w:tcPr>
          <w:p>
            <w:r>
              <w:t>출고 건당 별도</w:t>
            </w:r>
          </w:p>
        </w:tc>
        <w:tc>
          <w:tcPr>
            <w:tcW w:type="dxa" w:w="1440"/>
          </w:tcPr>
          <w:p>
            <w:r>
              <w:t>일치</w:t>
            </w:r>
          </w:p>
        </w:tc>
      </w:tr>
      <w:tr>
        <w:tc>
          <w:tcPr>
            <w:tcW w:type="dxa" w:w="1440"/>
          </w:tcPr>
          <w:p>
            <w:r>
              <w:t>당일 배송 보장</w:t>
            </w:r>
          </w:p>
        </w:tc>
        <w:tc>
          <w:tcPr>
            <w:tcW w:type="dxa" w:w="1440"/>
          </w:tcPr>
          <w:p>
            <w:r>
              <w:t>없음</w:t>
            </w:r>
          </w:p>
        </w:tc>
        <w:tc>
          <w:tcPr>
            <w:tcW w:type="dxa" w:w="1440"/>
          </w:tcPr>
          <w:p>
            <w:r>
              <w:t>없음</w:t>
            </w:r>
          </w:p>
        </w:tc>
        <w:tc>
          <w:tcPr>
            <w:tcW w:type="dxa" w:w="1440"/>
          </w:tcPr>
          <w:p>
            <w:r>
              <w:t>없음</w:t>
            </w:r>
          </w:p>
        </w:tc>
        <w:tc>
          <w:tcPr>
            <w:tcW w:type="dxa" w:w="1440"/>
          </w:tcPr>
          <w:p>
            <w:r>
              <w:t>없음</w:t>
            </w:r>
          </w:p>
        </w:tc>
        <w:tc>
          <w:tcPr>
            <w:tcW w:type="dxa" w:w="1440"/>
          </w:tcPr>
          <w:p>
            <w:r>
              <w:t>추가 안 함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