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새 제도 소통 묶음 / 승인 전 예시</w:t>
      </w:r>
    </w:p>
    <w:p>
      <w:pPr>
        <w:pStyle w:val="Heading2"/>
      </w:pPr>
      <w:r>
        <w:t>공통 안내문</w:t>
      </w:r>
    </w:p>
    <w:p>
      <w:r>
        <w:t>한결물류 교대 인수인계 기록 제도를 2026-11-09~11-20 시범 운영합니다. 대상은 이천·평택·본사 120명입니다. 교대 전 업무시간 안에 3분을 확보해 미완료 작업, 주의할 사항, 다음 담당자를 남깁니다. 시범 기록은 개인 평가에 사용하지 않습니다. 접속이 안 되면 현장 책임자에게 알리고 지정 임시 기록지에 남깁니다. 11-23은 확대 여부를 판단하는 날입니다. 질문은 교대 설명 자리나 사내 게시판으로 남겨 주세요. 야간 설명 시간·보상 방식 등 미결 내용은 확인 후 안내합니다.</w:t>
      </w:r>
    </w:p>
    <w:p>
      <w:pPr>
        <w:pStyle w:val="Heading2"/>
      </w:pPr>
      <w:r>
        <w:t>승인 전 멈춤</w:t>
      </w:r>
    </w:p>
    <w:p>
      <w:r>
        <w:t>이 문서는 발송용 확정본이 아니다. 평택 책임자, 교대별 설명 시간, 미결 질문의 담당·답할 날을 채우고 운영팀장 검토를 받은 뒤 사내에서 배포한다.</w:t>
      </w:r>
    </w:p>
    <w:p>
      <w:r>
        <w:br w:type="page"/>
      </w:r>
    </w:p>
    <w:p>
      <w:pPr>
        <w:pStyle w:val="Heading1"/>
      </w:pPr>
      <w:r>
        <w:t>대상별 안내와 설명 순서</w:t>
      </w:r>
    </w:p>
    <w:p>
      <w:pPr>
        <w:pStyle w:val="Heading2"/>
      </w:pPr>
      <w:r>
        <w:t>주간 현장</w:t>
      </w:r>
    </w:p>
    <w:p>
      <w:r>
        <w:t>종이와 중복 작성하는 부분은 현장 책임자가 전환 여부를 먼저 확인합니다. 교대 전 3분에 세 칸만 적고 다음 교대가 읽었는지 확인합니다.</w:t>
      </w:r>
    </w:p>
    <w:p>
      <w:pPr>
        <w:pStyle w:val="Heading2"/>
      </w:pPr>
      <w:r>
        <w:t>야간 현장</w:t>
      </w:r>
    </w:p>
    <w:p>
      <w:r>
        <w:t>야간도 업무시간 안에 별도 설명합니다. 상세 시간과 참여 시간의 보상 방식은 확인 필요입니다. 접속 문제가 나면 지정 임시 기록지에 남기고 현장 책임자에게 알립니다.</w:t>
      </w:r>
    </w:p>
    <w:p>
      <w:pPr>
        <w:pStyle w:val="Heading2"/>
      </w:pPr>
      <w:r>
        <w:t>본사 지원</w:t>
      </w:r>
    </w:p>
    <w:p>
      <w:r>
        <w:t>최OO 대리가 질문을 한곳에 모읍니다. 질문 번호·담당·답할 날을 남기고, 답이 없는 항목은 확정된 것처럼 전달하지 않습니다.</w:t>
      </w:r>
    </w:p>
    <w:p>
      <w:pPr>
        <w:pStyle w:val="Heading2"/>
      </w:pPr>
      <w:r>
        <w:t>관리자 설명 순서</w:t>
      </w:r>
    </w:p>
    <w:p>
      <w:r>
        <w:t>왜 바꾸는지 → 무엇을 세 칸에 남기는지 → 바뀌지 않는 개인 평가 원칙 → 접속이 안 될 때 대안 → 질문 받기. 설명 뒤 다음 교대에서 바로 할 일을 말로 확인한다.</w:t>
      </w:r>
    </w:p>
    <w:p>
      <w:r>
        <w:br w:type="page"/>
      </w:r>
    </w:p>
    <w:p>
      <w:pPr>
        <w:pStyle w:val="Heading1"/>
      </w:pPr>
      <w:r>
        <w:t>질문과 답변 / 8개</w:t>
      </w:r>
    </w:p>
    <w:p>
      <w:pPr>
        <w:pStyle w:val="Heading2"/>
      </w:pPr>
      <w:r>
        <w:t>1. 언제 시작하나요?</w:t>
      </w:r>
    </w:p>
    <w:p>
      <w:r>
        <w:t>11-09~11-20 시범입니다. 11-23은 확대 판단일입니다. / 근거: 확정안 1쪽</w:t>
      </w:r>
    </w:p>
    <w:p>
      <w:pPr>
        <w:pStyle w:val="Heading2"/>
      </w:pPr>
      <w:r>
        <w:t>2. 몇 분을 써야 하나요?</w:t>
      </w:r>
    </w:p>
    <w:p>
      <w:r>
        <w:t>교대 전 업무시간 안에 3분을 확보합니다. / 근거: 확정안 1쪽</w:t>
      </w:r>
    </w:p>
    <w:p>
      <w:pPr>
        <w:pStyle w:val="Heading2"/>
      </w:pPr>
      <w:r>
        <w:t>3. 어떤 내용을 적나요?</w:t>
      </w:r>
    </w:p>
    <w:p>
      <w:r>
        <w:t>미완료 작업, 주의할 사항, 다음 담당자 세 칸입니다. / 근거: 확정안 1쪽</w:t>
      </w:r>
    </w:p>
    <w:p>
      <w:pPr>
        <w:pStyle w:val="Heading2"/>
      </w:pPr>
      <w:r>
        <w:t>4. 평가에 쓰이나요?</w:t>
      </w:r>
    </w:p>
    <w:p>
      <w:r>
        <w:t>시범 기록은 개인 평가에 쓰지 않습니다. 장기 연계 여부는 결정 전입니다. / 근거: 확정안 1·3쪽</w:t>
      </w:r>
    </w:p>
    <w:p>
      <w:pPr>
        <w:pStyle w:val="Heading2"/>
      </w:pPr>
      <w:r>
        <w:t>5. 접속이 안 되면요?</w:t>
      </w:r>
    </w:p>
    <w:p>
      <w:r>
        <w:t>현장 책임자에게 알리고 지정 임시 기록지에 남깁니다. 복구 후 같은 교대 안에 옮깁니다. / 근거: 확정안 3쪽</w:t>
      </w:r>
    </w:p>
    <w:p>
      <w:pPr>
        <w:pStyle w:val="Heading2"/>
      </w:pPr>
      <w:r>
        <w:t>6. 야간 설명은 언제 하나요?</w:t>
      </w:r>
    </w:p>
    <w:p>
      <w:r>
        <w:t>업무시간 안에 별도 설명합니다. 상세 시간은 확인 필요입니다. / 근거: 확정안 2쪽</w:t>
      </w:r>
    </w:p>
    <w:p>
      <w:pPr>
        <w:pStyle w:val="Heading2"/>
      </w:pPr>
      <w:r>
        <w:t>7. 야간 참여 보상은요?</w:t>
      </w:r>
    </w:p>
    <w:p>
      <w:r>
        <w:t>결정 전입니다. 담당·답할 날을 배정받아 다시 안내해야 합니다. / 근거: 확정안 3쪽</w:t>
      </w:r>
    </w:p>
    <w:p>
      <w:pPr>
        <w:pStyle w:val="Heading2"/>
      </w:pPr>
      <w:r>
        <w:t>8. 누가 질문에 답하나요?</w:t>
      </w:r>
    </w:p>
    <w:p>
      <w:r>
        <w:t>질문 취합은 박OO 주임·최OO 대리, 미결 질문의 담당 배정은 제도 책임자가 맡습니다. 평택 담당은 확인 필요입니다. / 근거: 확정안 2~3쪽</w:t>
      </w:r>
    </w:p>
    <w:p>
      <w:r>
        <w:br w:type="page"/>
      </w:r>
    </w:p>
    <w:p>
      <w:pPr>
        <w:pStyle w:val="Heading1"/>
      </w:pPr>
      <w:r>
        <w:t>경영진 보고 1쪽 / 교육용 비교 예시</w:t>
      </w:r>
    </w:p>
    <w:p>
      <w:pPr>
        <w:pStyle w:val="Heading2"/>
      </w:pPr>
      <w:r>
        <w:t>현재 판단</w:t>
      </w:r>
    </w:p>
    <w:p>
      <w:r>
        <w:t>조건을 충족한 비교 예시이나, 실제 확대 결정은 보류한다. 평택 책임자·교대 설명 시간·미결 답변의 담당과 답할 날을 확정하고, 야간 의견을 확인한 뒤 운영팀장이 판단한다.</w:t>
      </w:r>
    </w:p>
    <w:p>
      <w:pPr>
        <w:pStyle w:val="Heading2"/>
      </w:pPr>
      <w:r>
        <w:t>숫자 확인</w:t>
      </w:r>
    </w:p>
    <w:p>
      <w:r>
        <w:t>의견 252행 중 같은 번호·내용의 중복 12행을 빼 고유 의견 240건. 대상은 120명으로 서로 다른 단위다. 교대 빈칸 8건과 분류 빈칸 6건은 확인 필요로 보존한다. 작성 부담 72건, 평가 우려 48건이다.</w:t>
      </w:r>
    </w:p>
    <w:p>
      <w:pPr>
        <w:pStyle w:val="Heading2"/>
      </w:pPr>
      <w:r>
        <w:t>시범 예시 점검</w:t>
      </w:r>
    </w:p>
    <w:p>
      <w:r>
        <w:t>기존·시범 각각 예정 100건. 완료 90→96건, 되묻기 36→18건, 필수 누락 12→5건, 접속 미처리 4→0건이다. 교육용 비교 자료이며 실제 개선이나 원인 관계를 증명하지 않는다.</w:t>
      </w:r>
    </w:p>
    <w:p>
      <w:pPr>
        <w:pStyle w:val="Heading2"/>
      </w:pPr>
      <w:r>
        <w:t>시간 환산 예시</w:t>
      </w:r>
    </w:p>
    <w:p>
      <w:r>
        <w:t>기존 설명 60시간에서 확인 10시간과 추가 준비 8시간을 빼면 42시간을 다른 업무에 쓸 수 있다. 시간당 30,000원 가정으로 126만 원 상당이며 현금 절감액이 아니다.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