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틀린 결과 바로잡기 · 검수 연습</w:t>
      </w:r>
    </w:p>
    <w:p>
      <w:r>
        <w:t>교육 영상 시연용 가상 자료</w:t>
      </w:r>
    </w:p>
    <w:p>
      <w:pPr>
        <w:pStyle w:val="Heading2"/>
      </w:pPr>
      <w:r>
        <w:t>검수 연습용 일부러 틀린 결과</w:t>
      </w:r>
    </w:p>
    <w:p>
      <w:r>
        <w:t>Claude가 실제로 이 답을 냈다는 뜻이 아니다. 원본 메모·출고 확인 기록과 비교해 고친다.</w:t>
      </w:r>
    </w:p>
    <w:p>
      <w:pPr>
        <w:pStyle w:val="Heading2"/>
      </w:pPr>
      <w:r>
        <w:t>오류 1</w:t>
      </w:r>
    </w:p>
    <w:p>
      <w:r>
        <w:t>7건 모두 다른 사건이고 지연 합계는 130분이다.</w:t>
      </w:r>
    </w:p>
    <w:p>
      <w:pPr>
        <w:pStyle w:val="Heading2"/>
      </w:pPr>
      <w:r>
        <w:t>오류 2</w:t>
      </w:r>
    </w:p>
    <w:p>
      <w:r>
        <w:t>최 대리는 협조할 의지가 없고 박 주임은 피해자다.</w:t>
      </w:r>
    </w:p>
    <w:p>
      <w:pPr>
        <w:pStyle w:val="Heading2"/>
      </w:pPr>
      <w:r>
        <w:t>오류 3</w:t>
      </w:r>
    </w:p>
    <w:p>
      <w:r>
        <w:t>두 사람은 이미 사과했고 10분 내 작업 완료에 합의했다.</w:t>
      </w:r>
    </w:p>
    <w:p>
      <w:pPr>
        <w:pStyle w:val="Heading2"/>
      </w:pPr>
      <w:r>
        <w:t>오류 4</w:t>
      </w:r>
    </w:p>
    <w:p>
      <w:r>
        <w:t>회사 현금 비용이 60,000원 절감됐고 퇴사도 막았다.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