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— 회사·인물·금액은 모두 지어낸 것입니다</w:t>
      </w:r>
    </w:p>
    <w:p>
      <w:r>
        <w:rPr>
          <w:b/>
          <w:sz w:val="36"/>
        </w:rPr>
        <w:t>협력 운송 위탁 계약서</w:t>
      </w:r>
    </w:p>
    <w:p>
      <w:r>
        <w:t>계약일 2024년 6월 24일 · 인터넷에서 받은 양식을 담당자가 고쳐 씀(메모: 작성자 운영팀)</w:t>
      </w:r>
    </w:p>
    <w:p>
      <w:r>
        <w:t>한결물류 주식회사(가명, 이하 «갑»)와 바른운송(가명, 이하 «을»)은 운송 업무 위탁에 관하여 다음과 같이 계약한다.</w:t>
      </w:r>
    </w:p>
    <w:p>
      <w:r>
        <w:rPr>
          <w:b/>
        </w:rPr>
        <w:t>제1조 (목적)</w:t>
      </w:r>
    </w:p>
    <w:p>
      <w:r>
        <w:t>갑이 고객사로부터 받은 운송 업무 중 일부를 을에게 위탁하는 데 필요한 사항을 정한다.</w:t>
      </w:r>
    </w:p>
    <w:p>
      <w:r>
        <w:rPr>
          <w:b/>
        </w:rPr>
        <w:t>제2조 (계약 기간)</w:t>
      </w:r>
    </w:p>
    <w:p>
      <w:r>
        <w:t>계약 기간은 2024년 7월 1일부터 1년으로 한다.</w:t>
      </w:r>
    </w:p>
    <w:p>
      <w:r>
        <w:rPr>
          <w:b/>
        </w:rPr>
        <w:t>제3조 (위탁 업무)</w:t>
      </w:r>
    </w:p>
    <w:p>
      <w:r>
        <w:t>을은 갑이 배차한 화물을 갑의 고객사가 정한 일정에 맞추어 운송한다.</w:t>
      </w:r>
    </w:p>
    <w:p>
      <w:r>
        <w:rPr>
          <w:b/>
        </w:rPr>
        <w:t>제4조 (운임 지급)</w:t>
      </w:r>
    </w:p>
    <w:p>
      <w:r>
        <w:t>갑은 매월 말일에 운송 실적을 마감하고, 다음 달 15일에 을에게 운임을 지급한다.</w:t>
      </w:r>
    </w:p>
    <w:p>
      <w:r>
        <w:rPr>
          <w:b/>
        </w:rPr>
        <w:t>제5조 (지연 책임)</w:t>
      </w:r>
    </w:p>
    <w:p>
      <w:r>
        <w:t>을의 사유로 운송이 늦어지면 을은 늦어진 날 하루마다 해당 운임의 0.3%를 갑에게 지급한다.</w:t>
      </w:r>
    </w:p>
    <w:p>
      <w:r>
        <w:rPr>
          <w:b/>
        </w:rPr>
        <w:t>제6조 (손해 배상)</w:t>
      </w:r>
    </w:p>
    <w:p>
      <w:r>
        <w:t>을은 운송 중 생긴 화물 손해 전액을 배상한다.</w:t>
      </w:r>
    </w:p>
    <w:p>
      <w:r>
        <w:rPr>
          <w:b/>
        </w:rPr>
        <w:t>제7조 (보험)</w:t>
      </w:r>
    </w:p>
    <w:p>
      <w:r>
        <w:t>을은 보상 한도 5천만 원 이상의 적재물 배상 책임 보험에 가입한다.</w:t>
      </w:r>
    </w:p>
    <w:p>
      <w:r>
        <w:rPr>
          <w:b/>
        </w:rPr>
        <w:t>제8조 (재위탁 금지)</w:t>
      </w:r>
    </w:p>
    <w:p>
      <w:r>
        <w:t>을은 위탁받은 업무를 다른 운송사에 다시 맡길 수 없다.</w:t>
      </w:r>
    </w:p>
    <w:p>
      <w:r>
        <w:rPr>
          <w:b/>
        </w:rPr>
        <w:t>제9조 (계약 해지)</w:t>
      </w:r>
    </w:p>
    <w:p>
      <w:r>
        <w:t>한쪽이 계약을 어기면 상대방은 즉시 계약을 해지할 수 있다.</w:t>
      </w:r>
    </w:p>
    <w:p>
      <w:r>
        <w:rPr>
          <w:b/>
        </w:rPr>
        <w:t>제10조 (분쟁 해결)</w:t>
      </w:r>
    </w:p>
    <w:p>
      <w:r>
        <w:t>이 계약에 관한 분쟁은 서울중앙지방법원을 관할 법원으로 한다.</w:t>
      </w:r>
    </w:p>
    <w:p>
      <w:r>
        <w:rPr>
          <w:b/>
        </w:rPr>
        <w:t>제11조 (기타)</w:t>
      </w:r>
    </w:p>
    <w:p>
      <w:r>
        <w:t>정하지 않은 사항은 상관례에 따른다.</w:t>
      </w:r>
    </w:p>
    <w:p>
      <w:r>
        <w:t>갑: 한결물류 주식회사 (가명) 대표이사 (서명 생략)        을: 바른운송 (가명) 대표 (서명 생략)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