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SV 메모 - 점포 문의 답변 원칙</w:t>
      </w:r>
    </w:p>
    <w:p>
      <w:r>
        <w:t>JJ마트 운영지원팀 / 대상: 점포 문의에 답하는 SV</w:t>
      </w:r>
    </w:p>
    <w:p>
      <w:r>
        <w:t>1. 답에는 매뉴얼 이름과 쪽수를 꼭 붙인다. 쪽수를 댈 수 없는 답은 쓰지 않는다.</w:t>
      </w:r>
    </w:p>
    <w:p>
      <w:r>
        <w:t>2. 매뉴얼에 없는 내용은 일반 상식으로 채우지 않고 «매뉴얼에 없음 (확인 필요)»로 적는다.</w:t>
      </w:r>
    </w:p>
    <w:p>
      <w:r>
        <w:t>3. 운영 매뉴얼(개정 2026-03-01)과 시스템 매뉴얼(개정 2026-09-01)의 내용이 다르면 둘 다 적고 «두 매뉴얼이 다름»으로 표시한다. 어느 쪽이 맞는지는 본사 확인 전에 정하지 않는다.</w:t>
      </w:r>
    </w:p>
    <w:p>
      <w:r>
        <w:t>4. 점주 복리후생, 계약, 정산 조건은 답하지 않고 가맹지원팀 문의로 안내한다.</w:t>
      </w:r>
    </w:p>
    <w:p>
      <w:r>
        <w:t>5. 점포에 보내는 답은 SV가 읽고 확인한 뒤에 보낸다.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