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설 선물세트 기획 초안 (결과 예시)</w:t>
      </w:r>
    </w:p>
    <w:p>
      <w:r>
        <w:rPr>
          <w:color w:val="C0392B"/>
          <w:sz w:val="18"/>
        </w:rPr>
        <w:t>교육 영상 시연용 가상 자료 · 실제 회사와 무관</w:t>
      </w:r>
    </w:p>
    <w:p>
      <w:pPr>
        <w:pStyle w:val="Heading2"/>
      </w:pPr>
      <w:r>
        <w:t>1. 기획 초안 — B 복합형 추천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rFonts w:ascii="맑은 고딕" w:hAnsi="맑은 고딕"/>
                <w:sz w:val="21"/>
              </w:rPr>
            </w:r>
            <w:r>
              <w:rPr>
                <w:rFonts w:ascii="맑은 고딕" w:hAnsi="맑은 고딕"/>
                <w:b/>
                <w:sz w:val="21"/>
              </w:rPr>
              <w:t>안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21"/>
              </w:rPr>
            </w:r>
            <w:r>
              <w:rPr>
                <w:rFonts w:ascii="맑은 고딕" w:hAnsi="맑은 고딕"/>
                <w:b/>
                <w:sz w:val="21"/>
              </w:rPr>
              <w:t>구성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21"/>
              </w:rPr>
            </w:r>
            <w:r>
              <w:rPr>
                <w:rFonts w:ascii="맑은 고딕" w:hAnsi="맑은 고딕"/>
                <w:b/>
                <w:sz w:val="21"/>
              </w:rPr>
              <w:t>개수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21"/>
              </w:rPr>
            </w:r>
            <w:r>
              <w:rPr>
                <w:rFonts w:ascii="맑은 고딕" w:hAnsi="맑은 고딕"/>
                <w:b/>
                <w:sz w:val="21"/>
              </w:rPr>
              <w:t>판매가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21"/>
              </w:rPr>
            </w:r>
            <w:r>
              <w:rPr>
                <w:rFonts w:ascii="맑은 고딕" w:hAnsi="맑은 고딕"/>
                <w:b/>
                <w:sz w:val="21"/>
              </w:rPr>
              <w:t>납품가 상한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21"/>
              </w:rPr>
            </w:r>
            <w:r>
              <w:rPr>
                <w:rFonts w:ascii="맑은 고딕" w:hAnsi="맑은 고딕"/>
                <w:b/>
                <w:sz w:val="21"/>
              </w:rPr>
              <w:t>한 줄 평</w:t>
            </w:r>
          </w:p>
        </w:tc>
      </w:tr>
      <w:tr>
        <w:tc>
          <w:tcPr>
            <w:tcW w:type="dxa" w:w="1440"/>
          </w:tcPr>
          <w:p>
            <w:r>
              <w:rPr>
                <w:rFonts w:ascii="맑은 고딕" w:hAnsi="맑은 고딕"/>
                <w:sz w:val="21"/>
              </w:rPr>
              <w:t>A 실속형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21"/>
              </w:rPr>
              <w:t>해오름 견과 5종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21"/>
              </w:rPr>
              <w:t>소포장 5개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21"/>
              </w:rPr>
              <w:t>29,900원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21"/>
              </w:rPr>
              <w:t>21,528원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21"/>
              </w:rPr>
              <w:t>가볍게 주고받는 선물</w:t>
            </w:r>
          </w:p>
        </w:tc>
      </w:tr>
      <w:tr>
        <w:tc>
          <w:tcPr>
            <w:tcW w:type="dxa" w:w="1440"/>
          </w:tcPr>
          <w:p>
            <w:r>
              <w:rPr>
                <w:rFonts w:ascii="맑은 고딕" w:hAnsi="맑은 고딕"/>
                <w:sz w:val="21"/>
              </w:rPr>
              <w:t>B 복합형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21"/>
              </w:rPr>
              <w:t>해오름 견과 5종 + 산들담 한과 4종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21"/>
              </w:rPr>
              <w:t>9개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21"/>
              </w:rPr>
              <w:t>39,900원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21"/>
              </w:rPr>
              <w:t>28,728원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21"/>
              </w:rPr>
              <w:t>주력 가격대, 부모님·거래처</w:t>
            </w:r>
          </w:p>
        </w:tc>
      </w:tr>
      <w:tr>
        <w:tc>
          <w:tcPr>
            <w:tcW w:type="dxa" w:w="1440"/>
          </w:tcPr>
          <w:p>
            <w:r>
              <w:rPr>
                <w:rFonts w:ascii="맑은 고딕" w:hAnsi="맑은 고딕"/>
                <w:sz w:val="21"/>
              </w:rPr>
              <w:t>C 프리미엄형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21"/>
              </w:rPr>
              <w:t>한과·견과 큰 상자 구성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21"/>
              </w:rPr>
              <w:t>12개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21"/>
              </w:rPr>
              <w:t>59,900원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21"/>
              </w:rPr>
              <w:t>43,128원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21"/>
              </w:rPr>
              <w:t>고급 선물, 사내 기준 초과</w:t>
            </w:r>
          </w:p>
        </w:tc>
      </w:tr>
    </w:tbl>
    <w:p>
      <w:r>
        <w:t>추천: B 복합형. 주력 가격대 3만원대, 구성 9개로 사내 기준(4~9개) 안. 납품가 상한 28,728원.</w:t>
      </w:r>
    </w:p>
    <w:p>
      <w:pPr>
        <w:pStyle w:val="Heading2"/>
      </w:pPr>
      <w:r>
        <w:t>2. 협력사 요청서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/>
                <w:sz w:val="21"/>
              </w:rPr>
            </w:r>
            <w:r>
              <w:rPr>
                <w:rFonts w:ascii="맑은 고딕" w:hAnsi="맑은 고딕"/>
                <w:b/>
                <w:sz w:val="21"/>
              </w:rPr>
              <w:t>항목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sz w:val="21"/>
              </w:rPr>
            </w:r>
            <w:r>
              <w:rPr>
                <w:rFonts w:ascii="맑은 고딕" w:hAnsi="맑은 고딕"/>
                <w:b/>
                <w:sz w:val="21"/>
              </w:rPr>
              <w:t>내용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sz w:val="21"/>
              </w:rPr>
              <w:t>수량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sz w:val="21"/>
              </w:rPr>
              <w:t>6,000세트 (점포 38곳 × 120세트 = 4,560, 온라인몰 1,440)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sz w:val="21"/>
              </w:rPr>
              <w:t>구성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sz w:val="21"/>
              </w:rPr>
              <w:t>해오름 견과 5종 + 산들담 한과 4종, 총 9개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sz w:val="21"/>
              </w:rPr>
              <w:t>납품가 상한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sz w:val="21"/>
              </w:rPr>
              <w:t>28,728원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sz w:val="21"/>
              </w:rPr>
              <w:t>포장비 상한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sz w:val="21"/>
              </w:rPr>
              <w:t>6,200원 이내 (내용물 22,500원 기준)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sz w:val="21"/>
              </w:rPr>
              <w:t>포장 조건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sz w:val="21"/>
              </w:rPr>
              <w:t>외포장 + 속포장 2겹 이내, 재활용 가능 종이류 우선, 한과 낱개 포장 보완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sz w:val="21"/>
              </w:rPr>
              <w:t>일정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sz w:val="21"/>
              </w:rPr>
              <w:t>요청서 보내기 11월 16일 · 시안 회신 11월 27일 · 최종 확정 12월 11일 · 점포 입고 1월 8일 · 판매 시작 1월 15일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sz w:val="21"/>
              </w:rPr>
              <w:t>물어볼 것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sz w:val="21"/>
              </w:rPr>
              <w:t>견과 5종으로 줄일 때 구성 변경 가능 여부 / 낱개 포장 보완 방법 / 포장 공간 비율 (확인 필요)</w:t>
            </w:r>
          </w:p>
        </w:tc>
      </w:tr>
    </w:tbl>
    <w:p>
      <w:pPr>
        <w:pStyle w:val="Heading2"/>
      </w:pPr>
      <w:r>
        <w:t>3. 확인 필요</w:t>
      </w:r>
    </w:p>
    <w:p>
      <w:pPr>
        <w:pStyle w:val="ListBullet"/>
      </w:pPr>
      <w:r>
        <w:t>친환경 문구는 근거 자료 확인 후 사용</w:t>
      </w:r>
    </w:p>
    <w:p>
      <w:pPr>
        <w:pStyle w:val="ListBullet"/>
      </w:pPr>
      <w:r>
        <w:t>포장 공간 비율의 법정 기준은 환경 담당 확인</w:t>
      </w:r>
    </w:p>
    <w:p>
      <w:pPr>
        <w:pStyle w:val="ListBullet"/>
      </w:pPr>
      <w:r>
        <w:t>표시 사항은 협력사 확인 후 품질팀 검수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