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color w:val="C81414"/>
          <w:sz w:val="18"/>
        </w:rPr>
        <w:t>교육 영상 시연용 가상 자료 · 가상 지자체·가상 참석자(가명) · 실제 기관과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공원녹지과 회의록 양식</w:t>
      </w:r>
    </w:p>
    <w:p>
      <w:r>
        <w:t>아래 칸을 채워 쓰는 기관 양식입니다. 정해지지 않은 내용은 비워 두지 말고 «(확인 필요)»라고 적습니다.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회의명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일시·장소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참석자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작성자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1. 안건별 발언 요지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안건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발언 요지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2. 결정사항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결정 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3. 아직 결정되지 않은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구분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이유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4. 후속 조치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할 일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담당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기한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비고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5. 작성자 검토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확인 필요 사항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확인 결과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r>
        <w:t>회의록의 확정은 회의 주관 부서 담당자가 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