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8D 보고서 · CL-2025-005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D1 팀 구성</w:t>
            </w:r>
          </w:p>
        </w:tc>
        <w:tc>
          <w:tcPr>
            <w:tcW w:type="dxa" w:w="4320"/>
          </w:tcPr>
          <w:p>
            <w:r>
              <w:t>품질보증팀 박서진 대리(품질보증), 최민호 과장(생산기술), 윤하나 주임(품질관리)</w:t>
            </w:r>
          </w:p>
        </w:tc>
      </w:tr>
      <w:tr>
        <w:tc>
          <w:tcPr>
            <w:tcW w:type="dxa" w:w="4320"/>
          </w:tcPr>
          <w:p>
            <w:r>
              <w:t>D2 문제 기술</w:t>
            </w:r>
          </w:p>
        </w:tc>
        <w:tc>
          <w:tcPr>
            <w:tcW w:type="dxa" w:w="4320"/>
          </w:tcPr>
          <w:p>
            <w:r>
              <w:t>한빛모터스 납품 HM-EMB-2215 (엔진 마운트 브래킷(우)) 위치 어긋남 발생. 접수일 2025-03-12. 발생 공정: 가공.</w:t>
            </w:r>
          </w:p>
        </w:tc>
      </w:tr>
      <w:tr>
        <w:tc>
          <w:tcPr>
            <w:tcW w:type="dxa" w:w="4320"/>
          </w:tcPr>
          <w:p>
            <w:r>
              <w:t>D3 임시 봉쇄</w:t>
            </w:r>
          </w:p>
        </w:tc>
        <w:tc>
          <w:tcPr>
            <w:tcW w:type="dxa" w:w="4320"/>
          </w:tcPr>
          <w:p>
            <w:r>
              <w:t>재고·출하 대기분 선별, 의심 로트 출하 보류, 고객사 선별 인원 지원</w:t>
            </w:r>
          </w:p>
        </w:tc>
      </w:tr>
      <w:tr>
        <w:tc>
          <w:tcPr>
            <w:tcW w:type="dxa" w:w="4320"/>
          </w:tcPr>
          <w:p>
            <w:r>
              <w:t>D4 근본 원인</w:t>
            </w:r>
          </w:p>
        </w:tc>
        <w:tc>
          <w:tcPr>
            <w:tcW w:type="dxa" w:w="4320"/>
          </w:tcPr>
          <w:p>
            <w:r>
              <w:t>가공 지그 클램프 마모</w:t>
            </w:r>
          </w:p>
        </w:tc>
      </w:tr>
      <w:tr>
        <w:tc>
          <w:tcPr>
            <w:tcW w:type="dxa" w:w="4320"/>
          </w:tcPr>
          <w:p>
            <w:r>
              <w:t>D5 영구 대책 선정</w:t>
            </w:r>
          </w:p>
        </w:tc>
        <w:tc>
          <w:tcPr>
            <w:tcW w:type="dxa" w:w="4320"/>
          </w:tcPr>
          <w:p>
            <w:r>
              <w:t>지그 클램프 교체(2210 대책이 2215에 전개되지 않았음)</w:t>
            </w:r>
          </w:p>
        </w:tc>
      </w:tr>
      <w:tr>
        <w:tc>
          <w:tcPr>
            <w:tcW w:type="dxa" w:w="4320"/>
          </w:tcPr>
          <w:p>
            <w:r>
              <w:t>D6 대책 실행·검증</w:t>
            </w:r>
          </w:p>
        </w:tc>
        <w:tc>
          <w:tcPr>
            <w:tcW w:type="dxa" w:w="4320"/>
          </w:tcPr>
          <w:p>
            <w:r>
              <w:t>대책 적용 후 3개 로트 연속 이상 없음 확인 (접수번호 CL-2025-005)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2210 대책(지그 클램프 교체)이 2215에 전개되지 않아 재발. 계열 전체 전개 체크리스트 추가</w:t>
            </w:r>
          </w:p>
        </w:tc>
      </w:tr>
      <w:tr>
        <w:tc>
          <w:tcPr>
            <w:tcW w:type="dxa" w:w="4320"/>
          </w:tcPr>
          <w:p>
            <w:r>
              <w:t>D8 종결</w:t>
            </w:r>
          </w:p>
        </w:tc>
        <w:tc>
          <w:tcPr>
            <w:tcW w:type="dxa" w:w="4320"/>
          </w:tcPr>
          <w:p>
            <w:r>
              <w:t>고객사 회신 후 종결 · 팀 공유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