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작업표준서 양식 (JJ정밀 공통)</w:t>
      </w:r>
    </w:p>
    <w:p>
      <w:r>
        <w:t>교육 영상 시연용 가상 자료 (JJ정밀은 가상 회사입니다)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문서번호</w:t>
            </w:r>
          </w:p>
        </w:tc>
        <w:tc>
          <w:tcPr>
            <w:tcW w:type="dxa" w:w="2160"/>
          </w:tcPr>
          <w:p>
            <w:r>
              <w:t>WI-○○-○○</w:t>
            </w:r>
          </w:p>
        </w:tc>
        <w:tc>
          <w:tcPr>
            <w:tcW w:type="dxa" w:w="2160"/>
          </w:tcPr>
          <w:p>
            <w:r>
              <w:t>개정 / 일자</w:t>
            </w:r>
          </w:p>
        </w:tc>
        <w:tc>
          <w:tcPr>
            <w:tcW w:type="dxa" w:w="2160"/>
          </w:tcPr>
          <w:p>
            <w:r>
              <w:t>A / 20○○-○○-○○</w:t>
            </w:r>
          </w:p>
        </w:tc>
      </w:tr>
      <w:tr>
        <w:tc>
          <w:tcPr>
            <w:tcW w:type="dxa" w:w="2160"/>
          </w:tcPr>
          <w:p>
            <w:r>
              <w:t>품번 / 품명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공정 / 설비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작성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검토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승인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적용 시작일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1. 목적·적용 범위</w:t>
      </w:r>
    </w:p>
    <w:p>
      <w:r>
        <w:t>한두 문장으로 쓴다.</w:t>
      </w:r>
    </w:p>
    <w:p>
      <w:pPr>
        <w:pStyle w:val="Heading2"/>
      </w:pPr>
      <w:r>
        <w:t>2. 준비물</w:t>
      </w:r>
    </w:p>
    <w:p>
      <w:r>
        <w:t>설비 · 공구 · 지그 · 계측기 · 보호구를 한 줄로.</w:t>
      </w:r>
    </w:p>
    <w:p>
      <w:pPr>
        <w:pStyle w:val="Heading2"/>
      </w:pPr>
      <w:r>
        <w:t>3. 작업 순서</w:t>
      </w:r>
    </w:p>
    <w:p>
      <w:r>
        <w:t>번호 · 작업 내용(한 문장) · 핵심 포인트(왜 그렇게 하는지) · 주의(안전·품질). 한 줄에 동작 하나.</w:t>
      </w:r>
    </w:p>
    <w:p>
      <w:pPr>
        <w:pStyle w:val="Heading2"/>
      </w:pPr>
      <w:r>
        <w:t>4. 관리 항목</w:t>
      </w:r>
    </w:p>
    <w:p>
      <w:r>
        <w:t>특성 · 규격 · 확인 방법 · 주기 · 이상이 있을 때 조치 · 근거(FMEA 번호). 숫자와 단위는 원본 그대로.</w:t>
      </w:r>
    </w:p>
    <w:p>
      <w:pPr>
        <w:pStyle w:val="Heading2"/>
      </w:pPr>
      <w:r>
        <w:t>5. 이상 시 연락</w:t>
      </w:r>
    </w:p>
    <w:p>
      <w:r>
        <w:t>팀장 → 생산기술팀 → 품질보증팀 순서.</w:t>
      </w:r>
    </w:p>
    <w:p>
      <w:pPr>
        <w:pStyle w:val="Heading2"/>
      </w:pPr>
      <w:r>
        <w:t>6. 개정 이력</w:t>
      </w:r>
    </w:p>
    <w:p>
      <w:r>
        <w:t>개정 · 일자 · 바뀐 내용.</w:t>
      </w:r>
    </w:p>
    <w:p>
      <w:r>
        <w:t>※ 확실하지 않은 숫자·내용은 지우지 말고 (확인 필요)라고 적어 둔다.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