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장애 보고서 · INC-0412</w:t>
      </w:r>
    </w:p>
    <w:p>
      <w:r>
        <w:t>JJ디지털(가상) 서비스운영팀 · 발생일 2026-10-14 · 심각도 SEV2</w:t>
      </w:r>
    </w:p>
    <w:p>
      <w:pPr>
        <w:pStyle w:val="Heading2"/>
      </w:pPr>
      <w:r>
        <w:t>1. 요약</w:t>
      </w:r>
    </w:p>
    <w:p>
      <w:r>
        <w:t>안드로이드 앱에서 웹툰 그림이 불러와지지 않았다. 직전 배포를 되돌려(롤백) 복구했다.</w:t>
      </w:r>
    </w:p>
    <w:p>
      <w:pPr>
        <w:pStyle w:val="Heading2"/>
      </w:pPr>
      <w:r>
        <w:t>2. 영향 범위</w:t>
      </w:r>
    </w:p>
    <w:p>
      <w:pPr>
        <w:pStyle w:val="ListBullet"/>
      </w:pPr>
      <w:r>
        <w:t>서비스: 웹툰 뷰어</w:t>
      </w:r>
    </w:p>
    <w:p>
      <w:pPr>
        <w:pStyle w:val="ListBullet"/>
      </w:pPr>
      <w:r>
        <w:t>영향 시간: 64분 (경보 발생~해제 기준)</w:t>
      </w:r>
    </w:p>
    <w:p>
      <w:pPr>
        <w:pStyle w:val="ListBullet"/>
      </w:pPr>
      <w:r>
        <w:t>고객센터 문의: 87건</w:t>
      </w:r>
    </w:p>
    <w:p>
      <w:pPr>
        <w:pStyle w:val="Heading2"/>
      </w:pPr>
      <w:r>
        <w:t>3. 시간순 경과표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시각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출처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21:48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발생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기록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22:52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해제 → 복구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기록</w:t>
            </w:r>
          </w:p>
        </w:tc>
      </w:tr>
    </w:tbl>
    <w:p>
      <w:pPr>
        <w:pStyle w:val="Heading2"/>
      </w:pPr>
      <w:r>
        <w:t>4. 원인</w:t>
      </w:r>
    </w:p>
    <w:p>
      <w:r>
        <w:t>배포로 바뀐 이미지 경로 규칙 때문에 앱 요청이 캐시를 거치지 못하고 원본 저장소로 몰린 것으로 추정된다(직접 확인된 기록은 없음).</w:t>
      </w:r>
    </w:p>
    <w:p>
      <w:pPr>
        <w:pStyle w:val="Heading2"/>
      </w:pPr>
      <w:r>
        <w:t>5. 조치</w:t>
      </w:r>
    </w:p>
    <w:p>
      <w:r>
        <w:t>직전 배포를 되돌려(롤백) 복구했다.</w:t>
      </w:r>
    </w:p>
    <w:p>
      <w:pPr>
        <w:pStyle w:val="Heading2"/>
      </w:pPr>
      <w:r>
        <w:t>6. 재발 방지 대책 (제안)</w:t>
      </w:r>
    </w:p>
    <w:p>
      <w:pPr>
        <w:pStyle w:val="ListBullet"/>
      </w:pPr>
      <w:r>
        <w:t>배포 전 점검 항목에 안드로이드 앱 이미지 경로 확인 추가 — 담당·기한: (확인 필요)</w:t>
      </w:r>
    </w:p>
    <w:p>
      <w:pPr>
        <w:pStyle w:val="ListBullet"/>
      </w:pPr>
      <w:r>
        <w:t>일부 이용자에게만 먼저 배포한 뒤 전체로 확대 — 담당·기한: (확인 필요)</w:t>
      </w:r>
    </w:p>
    <w:p>
      <w:pPr>
        <w:pStyle w:val="Heading2"/>
      </w:pPr>
      <w:r>
        <w:t>7. 확인 필요</w:t>
      </w:r>
    </w:p>
    <w:p>
      <w:r>
        <w:t>원인 확정 여부와 재발 방지 대책의 담당·기한은 팀장 확인 뒤 확정.</w:t>
      </w:r>
    </w:p>
    <w:p>
      <w:r>
        <w:t>※ 이 보고서는 초안이며, 최종 내용은 담당 팀장이 확정합니다.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