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상담 기록 분류 기준 — VOC 분석·서비스기획 공통 메모</w:t>
      </w:r>
    </w:p>
    <w:p>
      <w:r>
        <w:t>JJ디지털(가상, 통신 서비스·웹툰 플랫폼) · 대상: 2026년 10월 고객센터 상담 기록 · 신규 서비스: JJ툰패스(웹툰 월 정액 이용권, 10월 출시)</w:t>
      </w:r>
    </w:p>
    <w:p>
      <w:r>
        <w:rPr>
          <w:b/>
        </w:rPr>
        <w:t>1. 같은 상담은 한 번만</w:t>
      </w:r>
    </w:p>
    <w:p>
      <w:r>
        <w:t>상담번호가 두 번 나오면 먼저 나온 행만 센다. 복사본 파일의 같은 행도 한 번만 센다.</w:t>
      </w:r>
    </w:p>
    <w:p>
      <w:r>
        <w:rPr>
          <w:b/>
        </w:rPr>
        <w:t>2. 유형은 기준표의 이름만</w:t>
      </w:r>
    </w:p>
    <w:p>
      <w:r>
        <w:t>02_기준표의 문의 유형 기준표(최신)에 있는 유형 이름만 쓴다. 기준에 없는 주제(예: 새 서비스)는 유형을 새로 만들지 말고 «기준 밖»으로 따로 모은다. 새 유형을 넣을지는 서비스기획팀이 정한다.</w:t>
      </w:r>
    </w:p>
    <w:p>
      <w:r>
        <w:rPr>
          <w:b/>
        </w:rPr>
        <w:t>3. 원인은 하나만</w:t>
      </w:r>
    </w:p>
    <w:p>
      <w:r>
        <w:t>한 건에 불만 원인을 하나만 붙인다: 안내 부족 / 금액 불일치 / 조건 이해 / 절차 복잡 / 시스템 오류 / 단순 문의. 가장 큰 불만 하나를 고른다.</w:t>
      </w:r>
    </w:p>
    <w:p>
      <w:r>
        <w:rPr>
          <w:b/>
        </w:rPr>
        <w:t>4. 단순 문의는 불만에서 뺀다</w:t>
      </w:r>
    </w:p>
    <w:p>
      <w:r>
        <w:t>불만이 아니라 궁금한 것을 물은 상담은 원인을 «단순 문의»로 붙이고, 불만 집계에는 넣지 않는다.</w:t>
      </w:r>
    </w:p>
    <w:p>
      <w:r>
        <w:rPr>
          <w:b/>
        </w:rPr>
        <w:t>5. 내용이 비면 짐작하지 않는다</w:t>
      </w:r>
    </w:p>
    <w:p>
      <w:r>
        <w:t>상담 내용이 비어 있으면 유형·원인을 붙이지 않고 «확인 필요»로 따로 모은다.</w:t>
      </w:r>
    </w:p>
    <w:p>
      <w:r>
        <w:rPr>
          <w:b/>
        </w:rPr>
        <w:t>6. 유형이 섞이면 확인 필요</w:t>
      </w:r>
    </w:p>
    <w:p>
      <w:r>
        <w:t>한 상담에 유형이 둘 이상 섞여 하나로 정하기 어려우면 «확인 필요»에 모으고 후보 유형을 적는다.</w:t>
      </w:r>
    </w:p>
    <w:p>
      <w:r>
        <w:rPr>
          <w:b/>
        </w:rPr>
        <w:t>7. 집계는 건수와 비중</w:t>
      </w:r>
    </w:p>
    <w:p>
      <w:r>
        <w:t>유형별·원인별 건수와 비중(%)을 센다. 비중의 분모는 분류한 건수다.</w:t>
      </w:r>
    </w:p>
    <w:p>
      <w:r>
        <w:rPr>
          <w:b/>
        </w:rPr>
        <w:t>8. 대표 사례</w:t>
      </w:r>
    </w:p>
    <w:p>
      <w:r>
        <w:t>유형×원인 조합 중 건수가 많은 상위 5개에서 1건씩 고른다. 상담번호와 내용 한 줄만 쓰고, 고객번호는 넣지 않는다.</w:t>
      </w:r>
    </w:p>
    <w:p>
      <w:r>
        <w:rPr>
          <w:b/>
        </w:rPr>
        <w:t>9. 합계는 맞춰 본다</w:t>
      </w:r>
    </w:p>
    <w:p>
      <w:r>
        <w:t>전체 건수 = 분류한 건 + 기준 밖 + 확인 필요 + 중복으로 뺀 건.</w:t>
      </w:r>
    </w:p>
    <w:p>
      <w:r>
        <w:rPr>
          <w:b/>
        </w:rPr>
        <w:t>10. 최종 판단은 사람이</w:t>
      </w:r>
    </w:p>
    <w:p>
      <w:r>
        <w:t>새 유형 추가, 원인 해석, 서비스 개선 결정, 보고 숫자의 확정은 서비스기획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