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C81414"/>
          <w:sz w:val="18"/>
        </w:rPr>
        <w:t>교육 영상 시연용 가상 자료 · 실제 병원 서식·환자와 무관</w:t>
      </w:r>
    </w:p>
    <w:p>
      <w:pPr>
        <w:pStyle w:val="Heading1"/>
      </w:pPr>
      <w:r>
        <w:rPr>
          <w:rFonts w:ascii="맑은 고딕" w:hAnsi="맑은 고딕" w:eastAsia="맑은 고딕"/>
          <w:color w:val="000000"/>
        </w:rPr>
        <w:t>환자 안내문 쉬운 말 기준 (앞 업무 결과)</w:t>
      </w:r>
    </w:p>
    <w:p>
      <w:r>
        <w:t>JJ병원(가상) 환자경험팀 · 수술·검사 동의서를 쉬운 말로 바꿀 때 정리한 기준</w:t>
      </w:r>
    </w:p>
    <w:p>
      <w:pPr>
        <w:pStyle w:val="Heading2"/>
      </w:pPr>
      <w:r>
        <w:rPr>
          <w:rFonts w:ascii="맑은 고딕" w:hAnsi="맑은 고딕" w:eastAsia="맑은 고딕"/>
          <w:color w:val="000000"/>
        </w:rPr>
        <w:t>원칙 6가지</w:t>
      </w:r>
    </w:p>
    <w:p>
      <w:r>
        <w:t>1. 뜻은 그대로 둔다. 약 이름·용량·날짜·숫자는 바꾸지 않는다.</w:t>
      </w:r>
    </w:p>
    <w:p>
      <w:r>
        <w:t>2. 원문에 없는 말은 넣지 않는다. '안전합니다', '걱정 마세요' 같은 안심 문구도 쓰지 않는다.</w:t>
      </w:r>
    </w:p>
    <w:p>
      <w:r>
        <w:t>3. 어려운 말은 쉬운 말로 풀고, 꼭 필요한 병 이름은 괄호로 남긴다.</w:t>
      </w:r>
    </w:p>
    <w:p>
      <w:r>
        <w:t>4. 한 문장은 짧게, 한 문장에 한 가지 내용만 쓴다.</w:t>
      </w:r>
    </w:p>
    <w:p>
      <w:r>
        <w:t>5. 글씨는 크게(14포인트 이상), 항목 제목은 질문 모양으로 쓴다.</w:t>
      </w:r>
    </w:p>
    <w:p>
      <w:r>
        <w:t>6. 다 쓴 안내문은 의료진이 원문과 대조해 검토한 뒤에 쓴다.</w:t>
      </w:r>
    </w:p>
    <w:p>
      <w:pPr>
        <w:pStyle w:val="Heading2"/>
      </w:pPr>
      <w:r>
        <w:rPr>
          <w:rFonts w:ascii="맑은 고딕" w:hAnsi="맑은 고딕" w:eastAsia="맑은 고딕"/>
          <w:color w:val="000000"/>
        </w:rPr>
        <w:t>자주 쓰는 어려운 말 풀이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어려운 말</w:t>
            </w:r>
          </w:p>
        </w:tc>
        <w:tc>
          <w:tcPr>
            <w:tcW w:type="dxa" w:w="4320"/>
          </w:tcPr>
          <w:p>
            <w:r>
              <w:t>쉬운 말</w:t>
            </w:r>
          </w:p>
        </w:tc>
      </w:tr>
      <w:tr>
        <w:tc>
          <w:tcPr>
            <w:tcW w:type="dxa" w:w="4320"/>
          </w:tcPr>
          <w:p>
            <w:r>
              <w:t>폐렴</w:t>
            </w:r>
          </w:p>
        </w:tc>
        <w:tc>
          <w:tcPr>
            <w:tcW w:type="dxa" w:w="4320"/>
          </w:tcPr>
          <w:p>
            <w:r>
              <w:t>폐에 균이 들어가 생긴 염증</w:t>
            </w:r>
          </w:p>
        </w:tc>
      </w:tr>
      <w:tr>
        <w:tc>
          <w:tcPr>
            <w:tcW w:type="dxa" w:w="4320"/>
          </w:tcPr>
          <w:p>
            <w:r>
              <w:t>항생제</w:t>
            </w:r>
          </w:p>
        </w:tc>
        <w:tc>
          <w:tcPr>
            <w:tcW w:type="dxa" w:w="4320"/>
          </w:tcPr>
          <w:p>
            <w:r>
              <w:t>균을 죽이는 약</w:t>
            </w:r>
          </w:p>
        </w:tc>
      </w:tr>
      <w:tr>
        <w:tc>
          <w:tcPr>
            <w:tcW w:type="dxa" w:w="4320"/>
          </w:tcPr>
          <w:p>
            <w:r>
              <w:t>정맥주사</w:t>
            </w:r>
          </w:p>
        </w:tc>
        <w:tc>
          <w:tcPr>
            <w:tcW w:type="dxa" w:w="4320"/>
          </w:tcPr>
          <w:p>
            <w:r>
              <w:t>혈관으로 맞는 주사</w:t>
            </w:r>
          </w:p>
        </w:tc>
      </w:tr>
      <w:tr>
        <w:tc>
          <w:tcPr>
            <w:tcW w:type="dxa" w:w="4320"/>
          </w:tcPr>
          <w:p>
            <w:r>
              <w:t>경구</w:t>
            </w:r>
          </w:p>
        </w:tc>
        <w:tc>
          <w:tcPr>
            <w:tcW w:type="dxa" w:w="4320"/>
          </w:tcPr>
          <w:p>
            <w:r>
              <w:t>입으로 먹는</w:t>
            </w:r>
          </w:p>
        </w:tc>
      </w:tr>
      <w:tr>
        <w:tc>
          <w:tcPr>
            <w:tcW w:type="dxa" w:w="4320"/>
          </w:tcPr>
          <w:p>
            <w:r>
              <w:t>산소포화도</w:t>
            </w:r>
          </w:p>
        </w:tc>
        <w:tc>
          <w:tcPr>
            <w:tcW w:type="dxa" w:w="4320"/>
          </w:tcPr>
          <w:p>
            <w:r>
              <w:t>혈액 속 산소 수치</w:t>
            </w:r>
          </w:p>
        </w:tc>
      </w:tr>
      <w:tr>
        <w:tc>
          <w:tcPr>
            <w:tcW w:type="dxa" w:w="4320"/>
          </w:tcPr>
          <w:p>
            <w:r>
              <w:t>CRP</w:t>
            </w:r>
          </w:p>
        </w:tc>
        <w:tc>
          <w:tcPr>
            <w:tcW w:type="dxa" w:w="4320"/>
          </w:tcPr>
          <w:p>
            <w:r>
              <w:t>몸속 염증이 얼마나 있는지 보는 피검사 수치</w:t>
            </w:r>
          </w:p>
        </w:tc>
      </w:tr>
      <w:tr>
        <w:tc>
          <w:tcPr>
            <w:tcW w:type="dxa" w:w="4320"/>
          </w:tcPr>
          <w:p>
            <w:r>
              <w:t>백혈구</w:t>
            </w:r>
          </w:p>
        </w:tc>
        <w:tc>
          <w:tcPr>
            <w:tcW w:type="dxa" w:w="4320"/>
          </w:tcPr>
          <w:p>
            <w:r>
              <w:t>균과 싸우는 피 속 세포</w:t>
            </w:r>
          </w:p>
        </w:tc>
      </w:tr>
      <w:tr>
        <w:tc>
          <w:tcPr>
            <w:tcW w:type="dxa" w:w="4320"/>
          </w:tcPr>
          <w:p>
            <w:r>
              <w:t>흉부 X선</w:t>
            </w:r>
          </w:p>
        </w:tc>
        <w:tc>
          <w:tcPr>
            <w:tcW w:type="dxa" w:w="4320"/>
          </w:tcPr>
          <w:p>
            <w:r>
              <w:t>가슴 사진</w:t>
            </w:r>
          </w:p>
        </w:tc>
      </w:tr>
      <w:tr>
        <w:tc>
          <w:tcPr>
            <w:tcW w:type="dxa" w:w="4320"/>
          </w:tcPr>
          <w:p>
            <w:r>
              <w:t>호흡곤란</w:t>
            </w:r>
          </w:p>
        </w:tc>
        <w:tc>
          <w:tcPr>
            <w:tcW w:type="dxa" w:w="4320"/>
          </w:tcPr>
          <w:p>
            <w:r>
              <w:t>숨이 차는 것</w:t>
            </w:r>
          </w:p>
        </w:tc>
      </w:tr>
      <w:tr>
        <w:tc>
          <w:tcPr>
            <w:tcW w:type="dxa" w:w="4320"/>
          </w:tcPr>
          <w:p>
            <w:r>
              <w:t>객담</w:t>
            </w:r>
          </w:p>
        </w:tc>
        <w:tc>
          <w:tcPr>
            <w:tcW w:type="dxa" w:w="4320"/>
          </w:tcPr>
          <w:p>
            <w:r>
              <w:t>가래</w:t>
            </w:r>
          </w:p>
        </w:tc>
      </w:tr>
      <w:tr>
        <w:tc>
          <w:tcPr>
            <w:tcW w:type="dxa" w:w="4320"/>
          </w:tcPr>
          <w:p>
            <w:r>
              <w:t>외래</w:t>
            </w:r>
          </w:p>
        </w:tc>
        <w:tc>
          <w:tcPr>
            <w:tcW w:type="dxa" w:w="4320"/>
          </w:tcPr>
          <w:p>
            <w:r>
              <w:t>입원하지 않고 병원에 와서 진료받는 것</w:t>
            </w:r>
          </w:p>
        </w:tc>
      </w:tr>
      <w:tr>
        <w:tc>
          <w:tcPr>
            <w:tcW w:type="dxa" w:w="4320"/>
          </w:tcPr>
          <w:p>
            <w:r>
              <w:t>퇴원</w:t>
            </w:r>
          </w:p>
        </w:tc>
        <w:tc>
          <w:tcPr>
            <w:tcW w:type="dxa" w:w="4320"/>
          </w:tcPr>
          <w:p>
            <w:r>
              <w:t>병원에서 집으로 돌아가는 것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