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병원·환자와 무관 (이름은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수간호사 메모 - 인수인계 요약 원칙</w:t>
      </w:r>
    </w:p>
    <w:p>
      <w:r>
        <w:t>JJ병원(가상) 5병동 수간호사 / 대상: 교대 때 인수인계지를 쓰는 병동 간호사</w:t>
      </w:r>
    </w:p>
    <w:p>
      <w:r>
        <w:t>1. 환자마다 상황·배경·평가·요청(SBAR) 네 칸으로 나눠 쓴다. 한 환자는 5줄 안으로 쓴다.</w:t>
      </w:r>
    </w:p>
    <w:p>
      <w:r>
        <w:t>2. 체온·혈압·혈당·용량·시각은 메모 그대로 쓴다. 비슷하게 고쳐 쓰지 않는다.</w:t>
      </w:r>
    </w:p>
    <w:p>
      <w:r>
        <w:t>3. 메모에 없는 내용은 지어내지 않고 (확인 필요)로 남기고 누구에게 확인할지 적는다.</w:t>
      </w:r>
    </w:p>
    <w:p>
      <w:r>
        <w:t>4. 환자 이름·등록번호는 가명 처리한다. 병원이 승인한 환경에서만 쓴다.</w:t>
      </w:r>
    </w:p>
    <w:p>
      <w:r>
        <w:t>5. 진단이나 처방을 새로 만들지 않는다. 판단과 지시는 의사와 담당 간호사가 한다.</w:t>
      </w:r>
    </w:p>
    <w:p>
      <w:r>
        <w:t>6. 저녁 근무조가 해야 할 일은 시각이 정해진 것부터 시간 순서로 쓴다.</w:t>
      </w:r>
    </w:p>
    <w:p>
      <w:r>
        <w:t>7. 인수인계 전에 요약을 메모 원문과 한 번 대조한다.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