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기획예산과 주간업무</w:t>
      </w:r>
    </w:p>
    <w:p>
      <w:r>
        <w:t>JJ시청 · 교육 영상 시연용 가상 자료</w:t>
        <w:br/>
        <w:t>실적 2026.11.02~11.06 / 계획 2026.11.09~11.13</w:t>
      </w:r>
    </w:p>
    <w:p>
      <w:r>
        <w:t>제출 시각: 2026.11.06 10:00 · 실적과 다음 주 계획을 함께 기재</w:t>
      </w:r>
    </w:p>
    <w:p>
      <w:pPr>
        <w:pStyle w:val="Heading2"/>
      </w:pPr>
      <w:r>
        <w:t>업무 P01 | 예산집행 현황 취합</w:t>
      </w:r>
    </w:p>
    <w:p>
      <w:r>
        <w:t>진행상태: 완료</w:t>
        <w:br/>
        <w:t>금주 실적: 12개 부서 제출분 취합</w:t>
        <w:br/>
        <w:t>차주 계획: 누락 여부 최종 대조</w:t>
        <w:br/>
        <w:t>처리기한: 2026-11-06</w:t>
        <w:br/>
        <w:t>협조·특이사항: 없음</w:t>
      </w:r>
    </w:p>
    <w:p>
      <w:pPr>
        <w:pStyle w:val="Heading2"/>
      </w:pPr>
      <w:r>
        <w:t>업무 P02 | 기관평가 증빙 정리</w:t>
      </w:r>
    </w:p>
    <w:p>
      <w:r>
        <w:t>진행상태: 완료</w:t>
        <w:br/>
        <w:t>금주 실적: 증빙 18건 정리</w:t>
        <w:br/>
        <w:t>차주 계획: 증빙 목록 보관</w:t>
        <w:br/>
        <w:t>처리기한: 2026-11-06</w:t>
        <w:br/>
        <w:t>협조·특이사항: 없음</w:t>
      </w:r>
    </w:p>
    <w:p>
      <w:pPr>
        <w:pStyle w:val="Heading2"/>
      </w:pPr>
      <w:r>
        <w:t>업무 P03 | 주간간부회의 자료</w:t>
      </w:r>
    </w:p>
    <w:p>
      <w:r>
        <w:t>진행상태: 진행</w:t>
        <w:br/>
        <w:t>금주 실적: 안건 6건 취합 중</w:t>
        <w:br/>
        <w:t>차주 계획: 회의자료 묶음 준비</w:t>
        <w:br/>
        <w:t>처리기한: 2026-11-12</w:t>
        <w:br/>
        <w:t>협조·특이사항: 안전관리과 자료 연계</w:t>
      </w:r>
    </w:p>
    <w:p>
      <w:pPr>
        <w:pStyle w:val="Heading2"/>
      </w:pPr>
      <w:r>
        <w:t>업무 P04 | 주민제안 검토</w:t>
      </w:r>
    </w:p>
    <w:p>
      <w:r>
        <w:t>진행상태: 진행</w:t>
        <w:br/>
        <w:t>금주 실적: 제안 8건 검토 중</w:t>
        <w:br/>
        <w:t>차주 계획: 부서 검토의견 취합</w:t>
        <w:br/>
        <w:t>처리기한: 2026-11-13</w:t>
        <w:br/>
        <w:t>협조·특이사항: 총무과 의견 회신</w:t>
      </w:r>
    </w:p>
    <w:p>
      <w:pPr>
        <w:pStyle w:val="Heading2"/>
      </w:pPr>
      <w:r>
        <w:t>업무 P05 | 부서 성과지표 점검</w:t>
      </w:r>
    </w:p>
    <w:p>
      <w:r>
        <w:t>진행상태: 진행</w:t>
        <w:br/>
        <w:t>금주 실적: 지표 10개 확인 중</w:t>
        <w:br/>
        <w:t>차주 계획: 산정 근거 대조</w:t>
        <w:br/>
        <w:t>처리기한: 2026-11-13</w:t>
        <w:br/>
        <w:t>협조·특이사항: 없음</w:t>
      </w:r>
    </w:p>
    <w:p>
      <w:pPr>
        <w:pStyle w:val="Heading2"/>
      </w:pPr>
      <w:r>
        <w:t>업무 P06 | 특별교부금 수요자료</w:t>
      </w:r>
    </w:p>
    <w:p>
      <w:r>
        <w:t>진행상태: 지연</w:t>
        <w:br/>
        <w:t>금주 실적: 일부 증빙 미도착</w:t>
        <w:br/>
        <w:t>차주 계획: 누락 증빙 회신 요청</w:t>
        <w:br/>
        <w:t>처리기한: 2026-11-12</w:t>
        <w:br/>
        <w:t>협조·특이사항: 기관장 보고 전 자료 확인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 전 초안 / 실제 행정 문서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