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검토용 초안 · 배포 금지</w:t>
      </w:r>
    </w:p>
    <w:p>
      <w:r>
        <w:t>교육용 결과 예시 · 실제 ChatGPT 실행 결과가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보도시점</w:t>
            </w:r>
          </w:p>
        </w:tc>
        <w:tc>
          <w:tcPr>
            <w:tcW w:type="dxa" w:w="4986"/>
          </w:tcPr>
          <w:p>
            <w:r>
              <w:t>담당부서</w:t>
            </w:r>
          </w:p>
        </w:tc>
      </w:tr>
      <w:tr>
        <w:tc>
          <w:tcPr>
            <w:tcW w:type="dxa" w:w="4986"/>
          </w:tcPr>
          <w:p>
            <w:r>
              <w:t>(확인 필요)</w:t>
            </w:r>
          </w:p>
        </w:tc>
        <w:tc>
          <w:tcPr>
            <w:tcW w:type="dxa" w:w="4986"/>
          </w:tcPr>
          <w:p>
            <w:r>
              <w:t>시민지원과 디지털지원팀</w:t>
            </w:r>
          </w:p>
        </w:tc>
      </w:tr>
    </w:tbl>
    <w:p/>
    <w:p>
      <w:pPr>
        <w:pStyle w:val="Heading1"/>
      </w:pPr>
      <w:r>
        <w:t>JJ시, 60세 이상 시민 대상 디지털 생활교실 120명 모집</w:t>
      </w:r>
    </w:p>
    <w:p>
      <w:r>
        <w:t>11월 16~27일 방문 접수…3개 교육장에서 무료 교육</w:t>
      </w:r>
    </w:p>
    <w:p>
      <w:r>
        <w:t>JJ시청은 60세 이상 JJ시민을 대상으로 디지털 생활교실 참여자 총 120명을 2026년 11월 16일부터 27일까지 모집한다.</w:t>
      </w:r>
    </w:p>
    <w:p>
      <w:r>
        <w:t>교육은 2026년 12월 1일부터 18일까지 가온·누리·다온 교육장에서 진행한다. 교육장별 정원은 40명이며, 교육장마다 4개 반을 운영하고 반별 정원은 10명이다. 한 사람은 한 개 반에 참여한다.</w:t>
      </w:r>
    </w:p>
    <w:p>
      <w:r>
        <w:t>교육 내용은 스마트폰 기본 사용, 공공서비스 이용, 문자 사기 예방이다. 신청은 거주지 동 행정복지센터를 방문해 선착순으로 접수하며, 교육비는 무료다. 반별 상세 시간표는 배정 후 개별 안내한다.</w:t>
      </w:r>
    </w:p>
    <w:p>
      <w:pPr>
        <w:pStyle w:val="Heading2"/>
      </w:pPr>
      <w:r>
        <w:t>인용문 후보 · 승인 전 문구 제안</w:t>
      </w:r>
    </w:p>
    <w:p>
      <w:r>
        <w:t>“시민이 일상에서 디지털 서비스를 편리하고 안전하게 이용하도록 돕겠다.”</w:t>
      </w:r>
    </w:p>
    <w:p>
      <w:r>
        <w:t>발언자·문구 승인: (확인 필요) / 실제 발언 아님 / 승인 전 본문에 삽입하지 않음</w:t>
      </w:r>
    </w:p>
    <w:p>
      <w:r>
        <w:t>문의처: 시민지원과 디지털지원팀 / 담당자: 유다온(가명) / 전화: (확인 필요)</w:t>
      </w:r>
    </w:p>
    <w:p>
      <w:pPr>
        <w:pStyle w:val="Heading2"/>
      </w:pPr>
      <w:r>
        <w:t>확인할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항목</w:t>
            </w:r>
          </w:p>
        </w:tc>
        <w:tc>
          <w:tcPr>
            <w:tcW w:type="dxa" w:w="3324"/>
          </w:tcPr>
          <w:p>
            <w:r>
              <w:t>상태</w:t>
            </w:r>
          </w:p>
        </w:tc>
        <w:tc>
          <w:tcPr>
            <w:tcW w:type="dxa" w:w="3324"/>
          </w:tcPr>
          <w:p>
            <w:r>
              <w:t>처리 담당</w:t>
            </w:r>
          </w:p>
        </w:tc>
      </w:tr>
      <w:tr>
        <w:tc>
          <w:tcPr>
            <w:tcW w:type="dxa" w:w="3324"/>
          </w:tcPr>
          <w:p>
            <w:r>
              <w:t>보도시점</w:t>
            </w:r>
          </w:p>
        </w:tc>
        <w:tc>
          <w:tcPr>
            <w:tcW w:type="dxa" w:w="3324"/>
          </w:tcPr>
          <w:p>
            <w:r>
              <w:t>(확인 필요)</w:t>
            </w:r>
          </w:p>
        </w:tc>
        <w:tc>
          <w:tcPr>
            <w:tcW w:type="dxa" w:w="3324"/>
          </w:tcPr>
          <w:p>
            <w:r>
              <w:t>홍보 담당이 배포 가능 시점 확인</w:t>
            </w:r>
          </w:p>
        </w:tc>
      </w:tr>
      <w:tr>
        <w:tc>
          <w:tcPr>
            <w:tcW w:type="dxa" w:w="3324"/>
          </w:tcPr>
          <w:p>
            <w:r>
              <w:t>인용문 승인</w:t>
            </w:r>
          </w:p>
        </w:tc>
        <w:tc>
          <w:tcPr>
            <w:tcW w:type="dxa" w:w="3324"/>
          </w:tcPr>
          <w:p>
            <w:r>
              <w:t>(확인 필요)</w:t>
            </w:r>
          </w:p>
        </w:tc>
        <w:tc>
          <w:tcPr>
            <w:tcW w:type="dxa" w:w="3324"/>
          </w:tcPr>
          <w:p>
            <w:r>
              <w:t>사업 부서가 문구·발언자 승인 확인</w:t>
            </w:r>
          </w:p>
        </w:tc>
      </w:tr>
      <w:tr>
        <w:tc>
          <w:tcPr>
            <w:tcW w:type="dxa" w:w="3324"/>
          </w:tcPr>
          <w:p>
            <w:r>
              <w:t>문의전화</w:t>
            </w:r>
          </w:p>
        </w:tc>
        <w:tc>
          <w:tcPr>
            <w:tcW w:type="dxa" w:w="3324"/>
          </w:tcPr>
          <w:p>
            <w:r>
              <w:t>(확인 필요)</w:t>
            </w:r>
          </w:p>
        </w:tc>
        <w:tc>
          <w:tcPr>
            <w:tcW w:type="dxa" w:w="3324"/>
          </w:tcPr>
          <w:p>
            <w:r>
              <w:t>사업 부서가 공개용 대표번호 확인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지자체 JJ시 | 실제 기관 규정이나 실제 발언이 아닙니다.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63D7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