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법령·지침 질의서</w:t>
      </w:r>
    </w:p>
    <w:p>
      <w:pPr>
        <w:pStyle w:val="Heading2"/>
      </w:pPr>
      <w:r>
        <w:t>작성 목적</w:t>
      </w:r>
    </w:p>
    <w:p>
      <w:r>
        <w:t>사업 담당 주무관이 민원 답변 확정 전에 검토할 내부 질의다. AI에는 아래 사실과 발췌 자료만 준다.</w:t>
      </w:r>
    </w:p>
    <w:p>
      <w:pPr>
        <w:pStyle w:val="Heading2"/>
      </w:pPr>
      <w:r>
        <w:t>사실관계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문서번호</w:t>
            </w:r>
          </w:p>
        </w:tc>
        <w:tc>
          <w:tcPr>
            <w:tcW w:type="dxa" w:w="4320"/>
          </w:tcPr>
          <w:p>
            <w:r>
              <w:t>JJ-민원-가상-1104 / 검토기준일 2026-11-06</w:t>
            </w:r>
          </w:p>
        </w:tc>
      </w:tr>
      <w:tr>
        <w:tc>
          <w:tcPr>
            <w:tcW w:type="dxa" w:w="4320"/>
          </w:tcPr>
          <w:p>
            <w:r>
              <w:t>담당</w:t>
            </w:r>
          </w:p>
        </w:tc>
        <w:tc>
          <w:tcPr>
            <w:tcW w:type="dxa" w:w="4320"/>
          </w:tcPr>
          <w:p>
            <w:r>
              <w:t>시민협력과 사업 담당 주무관 · 민원인 김가온(가명)</w:t>
            </w:r>
          </w:p>
        </w:tc>
      </w:tr>
      <w:tr>
        <w:tc>
          <w:tcPr>
            <w:tcW w:type="dxa" w:w="4320"/>
          </w:tcPr>
          <w:p>
            <w:r>
              <w:t>단체·행사</w:t>
            </w:r>
          </w:p>
        </w:tc>
        <w:tc>
          <w:tcPr>
            <w:tcW w:type="dxa" w:w="4320"/>
          </w:tcPr>
          <w:p>
            <w:r>
              <w:t>가상 단체 «온마을배움회» · 주민 진로체험 행사 · 참가비 무료</w:t>
            </w:r>
          </w:p>
        </w:tc>
      </w:tr>
      <w:tr>
        <w:tc>
          <w:tcPr>
            <w:tcW w:type="dxa" w:w="4320"/>
          </w:tcPr>
          <w:p>
            <w:r>
              <w:t>행사일</w:t>
            </w:r>
          </w:p>
        </w:tc>
        <w:tc>
          <w:tcPr>
            <w:tcW w:type="dxa" w:w="4320"/>
          </w:tcPr>
          <w:p>
            <w:r>
              <w:t>2026-11-02 / JJ시 주민공유공간 배움실</w:t>
            </w:r>
          </w:p>
        </w:tc>
      </w:tr>
      <w:tr>
        <w:tc>
          <w:tcPr>
            <w:tcW w:type="dxa" w:w="4320"/>
          </w:tcPr>
          <w:p>
            <w:r>
              <w:t>감면신청 접수일</w:t>
            </w:r>
          </w:p>
        </w:tc>
        <w:tc>
          <w:tcPr>
            <w:tcW w:type="dxa" w:w="4320"/>
          </w:tcPr>
          <w:p>
            <w:r>
              <w:t>2026-11-04 / 행사 2일 뒤 접수</w:t>
            </w:r>
          </w:p>
        </w:tc>
      </w:tr>
      <w:tr>
        <w:tc>
          <w:tcPr>
            <w:tcW w:type="dxa" w:w="4320"/>
          </w:tcPr>
          <w:p>
            <w:r>
              <w:t>사용료·요청</w:t>
            </w:r>
          </w:p>
        </w:tc>
        <w:tc>
          <w:tcPr>
            <w:tcW w:type="dxa" w:w="4320"/>
          </w:tcPr>
          <w:p>
            <w:r>
              <w:t>기본 사용료 200,000원 / 민원인은 전액 감면 요청</w:t>
            </w:r>
          </w:p>
        </w:tc>
      </w:tr>
      <w:tr>
        <w:tc>
          <w:tcPr>
            <w:tcW w:type="dxa" w:w="4320"/>
          </w:tcPr>
          <w:p>
            <w:r>
              <w:t>제시자료</w:t>
            </w:r>
          </w:p>
        </w:tc>
        <w:tc>
          <w:tcPr>
            <w:tcW w:type="dxa" w:w="4320"/>
          </w:tcPr>
          <w:p>
            <w:r>
              <w:t>2025년 안내문: 무료 주민행사 전액 감면 가능(참고자료, 효력 미확인)</w:t>
            </w:r>
          </w:p>
        </w:tc>
      </w:tr>
      <w:tr>
        <w:tc>
          <w:tcPr>
            <w:tcW w:type="dxa" w:w="4320"/>
          </w:tcPr>
          <w:p>
            <w:r>
              <w:t>미제출</w:t>
            </w:r>
          </w:p>
        </w:tc>
        <w:tc>
          <w:tcPr>
            <w:tcW w:type="dxa" w:w="4320"/>
          </w:tcPr>
          <w:p>
            <w:r>
              <w:t>공익 목적 인정 문서, 사전 감면신청 접수 기록</w:t>
            </w:r>
          </w:p>
        </w:tc>
      </w:tr>
    </w:tbl>
    <w:p>
      <w:pPr>
        <w:pStyle w:val="Heading2"/>
      </w:pPr>
      <w:r>
        <w:t>검토 질문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감면 대상</w:t>
            </w:r>
          </w:p>
        </w:tc>
        <w:tc>
          <w:tcPr>
            <w:tcW w:type="dxa" w:w="4320"/>
          </w:tcPr>
          <w:p>
            <w:r>
              <w:t>무료 주민행사라는 사실만으로 감면 대상이라고 볼 수 있나?</w:t>
            </w:r>
          </w:p>
        </w:tc>
      </w:tr>
      <w:tr>
        <w:tc>
          <w:tcPr>
            <w:tcW w:type="dxa" w:w="4320"/>
          </w:tcPr>
          <w:p>
            <w:r>
              <w:t>감면 범위</w:t>
            </w:r>
          </w:p>
        </w:tc>
        <w:tc>
          <w:tcPr>
            <w:tcW w:type="dxa" w:w="4320"/>
          </w:tcPr>
          <w:p>
            <w:r>
              <w:t>2025년 안내문대로 200,000원 전액을 감면할 수 있나?</w:t>
            </w:r>
          </w:p>
        </w:tc>
      </w:tr>
      <w:tr>
        <w:tc>
          <w:tcPr>
            <w:tcW w:type="dxa" w:w="4320"/>
          </w:tcPr>
          <w:p>
            <w:r>
              <w:t>사후 신청</w:t>
            </w:r>
          </w:p>
        </w:tc>
        <w:tc>
          <w:tcPr>
            <w:tcW w:type="dxa" w:w="4320"/>
          </w:tcPr>
          <w:p>
            <w:r>
              <w:t>2026-11-02 행사 뒤 2026-11-04 접수한 신청을 처리할 근거가 있나?</w:t>
            </w:r>
          </w:p>
        </w:tc>
      </w:tr>
    </w:tbl>
    <w:p>
      <w:pPr>
        <w:pStyle w:val="Heading2"/>
      </w:pPr>
      <w:r>
        <w:t>부탁할 결과</w:t>
      </w:r>
    </w:p>
    <w:p>
      <w:r>
        <w:t>쟁점 / 근거 이름·조·항·쪽수 / 원문 인용 / 사실에 대입한 잠정 해석 / 확인할 자료·담당자를 표로 정리. 인용과 해석은 분리하고, 없는 근거는 (확인 필요).</w:t>
      </w:r>
    </w:p>
    <w:p>
      <w:pPr>
        <w:pStyle w:val="Heading2"/>
      </w:pPr>
      <w:r>
        <w:t>검토 범위</w:t>
      </w:r>
    </w:p>
    <w:p>
      <w:r>
        <w:t>실제 법령은 지방자치법 제156조제1항의 첫 문장만 발췌했다. 가상 조례·지침은 실제 규정이 아니다. 다른 법령·공유재산 해당 여부·전체 조례와 부칙·경과조치는 실무 담당자가 별도 확인한다.</w:t>
      </w:r>
    </w:p>
    <w:sectPr w:rsidR="00FC693F" w:rsidRPr="0006063C" w:rsidSect="00034616">
      <w:footerReference w:type="default" r:id="rId9"/>
      <w:pgSz w:w="12240" w:h="15840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검토 초안 / 최종 판단·확정은 담당자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