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국민신문고 민원 원문 · 교육용 재구성</w:t>
      </w:r>
    </w:p>
    <w:p>
      <w:r>
        <w:rPr>
          <w:color w:val="555555"/>
        </w:rPr>
        <w:t>교육 영상 시연용 가상 자료 | JJ시청 | 실제 민원 아님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8050"/>
      </w:tblGrid>
      <w:tr>
        <w:tc>
          <w:tcPr>
            <w:tcW w:type="dxa" w:w="1814"/>
            <w:shd w:fill="EBEFFF"/>
          </w:tcPr>
          <w:p>
            <w:r>
              <w:t>관리번호</w:t>
            </w:r>
          </w:p>
        </w:tc>
        <w:tc>
          <w:tcPr>
            <w:tcW w:type="dxa" w:w="8050"/>
          </w:tcPr>
          <w:p>
            <w:r>
              <w:t>연습-1102-가</w:t>
            </w:r>
          </w:p>
        </w:tc>
      </w:tr>
      <w:tr>
        <w:tc>
          <w:tcPr>
            <w:tcW w:type="dxa" w:w="1814"/>
            <w:shd w:fill="EBEFFF"/>
          </w:tcPr>
          <w:p>
            <w:r>
              <w:t>접수일</w:t>
            </w:r>
          </w:p>
        </w:tc>
        <w:tc>
          <w:tcPr>
            <w:tcW w:type="dxa" w:w="8050"/>
          </w:tcPr>
          <w:p>
            <w:r>
              <w:t>2026-11-02</w:t>
            </w:r>
          </w:p>
        </w:tc>
      </w:tr>
      <w:tr>
        <w:tc>
          <w:tcPr>
            <w:tcW w:type="dxa" w:w="1814"/>
            <w:shd w:fill="EBEFFF"/>
          </w:tcPr>
          <w:p>
            <w:r>
              <w:t>민원인</w:t>
            </w:r>
          </w:p>
        </w:tc>
        <w:tc>
          <w:tcPr>
            <w:tcW w:type="dxa" w:w="8050"/>
          </w:tcPr>
          <w:p>
            <w:r>
              <w:t>시민 가(가명)</w:t>
            </w:r>
          </w:p>
        </w:tc>
      </w:tr>
      <w:tr>
        <w:tc>
          <w:tcPr>
            <w:tcW w:type="dxa" w:w="1814"/>
            <w:shd w:fill="EBEFFF"/>
          </w:tcPr>
          <w:p>
            <w:r>
              <w:t>주소·연락처</w:t>
            </w:r>
          </w:p>
        </w:tc>
        <w:tc>
          <w:tcPr>
            <w:tcW w:type="dxa" w:w="8050"/>
          </w:tcPr>
          <w:p>
            <w:r>
              <w:t>실습 자료에 수집하지 않음</w:t>
            </w:r>
          </w:p>
        </w:tc>
      </w:tr>
      <w:tr>
        <w:tc>
          <w:tcPr>
            <w:tcW w:type="dxa" w:w="1814"/>
            <w:shd w:fill="EBEFFF"/>
          </w:tcPr>
          <w:p>
            <w:r>
              <w:t>민원 위치</w:t>
            </w:r>
          </w:p>
        </w:tc>
        <w:tc>
          <w:tcPr>
            <w:tcW w:type="dxa" w:w="8050"/>
          </w:tcPr>
          <w:p>
            <w:r>
              <w:t>JJ시 누리동 솔빛공원 산책로 입구(가상 장소)</w:t>
            </w:r>
          </w:p>
        </w:tc>
      </w:tr>
      <w:tr>
        <w:tc>
          <w:tcPr>
            <w:tcW w:type="dxa" w:w="1814"/>
            <w:shd w:fill="EBEFFF"/>
          </w:tcPr>
          <w:p>
            <w:r>
              <w:t>민원 제목</w:t>
            </w:r>
          </w:p>
        </w:tc>
        <w:tc>
          <w:tcPr>
            <w:tcW w:type="dxa" w:w="8050"/>
          </w:tcPr>
          <w:p>
            <w:r>
              <w:t>공원 산책로 조명 확인과 보수 일정 안내 요청</w:t>
            </w:r>
          </w:p>
        </w:tc>
      </w:tr>
    </w:tbl>
    <w:p>
      <w:pPr>
        <w:pStyle w:val="Heading1"/>
      </w:pPr>
      <w:r>
        <w:t>민원 내용</w:t>
      </w:r>
    </w:p>
    <w:p>
      <w:r>
        <w:t>11월 1일 저녁 8시쯤 솔빛공원 산책로 입구를 지났는데 가로등 2개가 꺼져 있었습니다. 제 기억에는 일주일 전부터 어두웠던 것 같습니다. 밤에 걸을 때 불편하고 걱정됩니다. 고장 여부를 확인하고 보수해 주세요. 언제 조치할 수 있는지와 담당 부서도 알려 주세요.</w:t>
      </w:r>
    </w:p>
    <w:p>
      <w:r>
        <w:t>이 문서는 실제 국민신문고 출력 양식을 재현한 것이 아니라, 접수 내용을 교육용 문서로 옮긴 것입니다. 모든 인물·장소·사례는 가상입니다.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내부 검토용 · 확인 필요 사항 해소 전 발송 금지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