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솔빛공원 산책로 조명 관련 답변(초안)</w:t>
      </w:r>
    </w:p>
    <w:p>
      <w:r>
        <w:rPr>
          <w:color w:val="555555"/>
        </w:rPr>
        <w:t>교육 영상 시연용 가상 자료 | JJ시청 | 실제 민원 아님</w:t>
      </w:r>
    </w:p>
    <w:p>
      <w:r>
        <w:t>결과 예시 · 실제 ChatGPT 실행 결과가 아닙니다. 문장 표현은 생성할 때 달라질 수 있습니다.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14"/>
        <w:gridCol w:w="8050"/>
      </w:tblGrid>
      <w:tr>
        <w:tc>
          <w:tcPr>
            <w:tcW w:type="dxa" w:w="1814"/>
            <w:shd w:fill="EBEFFF"/>
          </w:tcPr>
          <w:p>
            <w:r>
              <w:t>민원 요지</w:t>
            </w:r>
          </w:p>
        </w:tc>
        <w:tc>
          <w:tcPr>
            <w:tcW w:type="dxa" w:w="8050"/>
          </w:tcPr>
          <w:p>
            <w:r>
              <w:t>솔빛공원 산책로 입구 조명 확인·보수, 조치 시점, 담당 부서 안내 요청</w:t>
            </w:r>
          </w:p>
        </w:tc>
      </w:tr>
      <w:tr>
        <w:tc>
          <w:tcPr>
            <w:tcW w:type="dxa" w:w="1814"/>
            <w:shd w:fill="EBEFFF"/>
          </w:tcPr>
          <w:p>
            <w:r>
              <w:t>공감·인사</w:t>
            </w:r>
          </w:p>
        </w:tc>
        <w:tc>
          <w:tcPr>
            <w:tcW w:type="dxa" w:w="8050"/>
          </w:tcPr>
          <w:p>
            <w:r>
              <w:t>안녕하십니까. JJ시청 공원관리과입니다. 야간 산책로 이용에 불편과 걱정을 겪으신 점에 공감합니다.</w:t>
            </w:r>
          </w:p>
        </w:tc>
      </w:tr>
      <w:tr>
        <w:tc>
          <w:tcPr>
            <w:tcW w:type="dxa" w:w="1814"/>
            <w:shd w:fill="EBEFFF"/>
          </w:tcPr>
          <w:p>
            <w:r>
              <w:t>접수 내용</w:t>
            </w:r>
          </w:p>
        </w:tc>
        <w:tc>
          <w:tcPr>
            <w:tcW w:type="dxa" w:w="8050"/>
          </w:tcPr>
          <w:p>
            <w:r>
              <w:t>귀하께서 말씀하신 솔빛공원 산책로 입구의 가로등 2개 미점등 및 조치 시점 문의 내용을 확인했습니다.</w:t>
            </w:r>
          </w:p>
        </w:tc>
      </w:tr>
      <w:tr>
        <w:tc>
          <w:tcPr>
            <w:tcW w:type="dxa" w:w="1814"/>
            <w:shd w:fill="EBEFFF"/>
          </w:tcPr>
          <w:p>
            <w:r>
              <w:t>확인·조치</w:t>
            </w:r>
          </w:p>
        </w:tc>
        <w:tc>
          <w:tcPr>
            <w:tcW w:type="dxa" w:w="8050"/>
          </w:tcPr>
          <w:p>
            <w:r>
              <w:t>현재 제공된 자료만으로는 현장 점검 결과와 보수 일정을 확인하기 어렵습니다. 점검 실시 여부·고장 여부·보수 가능 시점은 (확인 필요)입니다.</w:t>
            </w:r>
          </w:p>
        </w:tc>
      </w:tr>
      <w:tr>
        <w:tc>
          <w:tcPr>
            <w:tcW w:type="dxa" w:w="1814"/>
            <w:shd w:fill="EBEFFF"/>
          </w:tcPr>
          <w:p>
            <w:r>
              <w:t>근거 법령</w:t>
            </w:r>
          </w:p>
        </w:tc>
        <w:tc>
          <w:tcPr>
            <w:tcW w:type="dxa" w:w="8050"/>
          </w:tcPr>
          <w:p>
            <w:r>
              <w:t>법령명·조항·적용 내용: (확인 필요). 현행 법령·조례 원문과 이 사안에 대한 적용 여부를 담당자가 확인 후 기입합니다.</w:t>
            </w:r>
          </w:p>
        </w:tc>
      </w:tr>
      <w:tr>
        <w:tc>
          <w:tcPr>
            <w:tcW w:type="dxa" w:w="1814"/>
            <w:shd w:fill="EBEFFF"/>
          </w:tcPr>
          <w:p>
            <w:r>
              <w:t>담당 부서 안내</w:t>
            </w:r>
          </w:p>
        </w:tc>
        <w:tc>
          <w:tcPr>
            <w:tcW w:type="dxa" w:w="8050"/>
          </w:tcPr>
          <w:p>
            <w:r>
              <w:t>담당 부서는 JJ시청 공원관리과 조명관리팀입니다. 담당자·연락처는 (확인 필요)입니다.</w:t>
            </w:r>
          </w:p>
        </w:tc>
      </w:tr>
      <w:tr>
        <w:tc>
          <w:tcPr>
            <w:tcW w:type="dxa" w:w="1814"/>
            <w:shd w:fill="EBEFFF"/>
          </w:tcPr>
          <w:p>
            <w:r>
              <w:t>맺음말</w:t>
            </w:r>
          </w:p>
        </w:tc>
        <w:tc>
          <w:tcPr>
            <w:tcW w:type="dxa" w:w="8050"/>
          </w:tcPr>
          <w:p>
            <w:r>
              <w:t>의견을 주셔서 감사합니다. 확인된 사실과 안내 사항을 보완한 뒤 답변드리겠습니다.</w:t>
            </w:r>
          </w:p>
        </w:tc>
      </w:tr>
    </w:tbl>
    <w:p>
      <w:r>
        <w:br w:type="page"/>
      </w:r>
    </w:p>
    <w:p>
      <w:pPr>
        <w:pStyle w:val="Heading1"/>
      </w:pPr>
      <w:r>
        <w:t>담당자 내부 확인표</w:t>
      </w:r>
    </w:p>
    <w:p>
      <w:r>
        <w:t>교육 영상 시연용 가상 자료 | 답변 본문과 분리 보관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14"/>
        <w:gridCol w:w="8050"/>
      </w:tblGrid>
      <w:tr>
        <w:tc>
          <w:tcPr>
            <w:tcW w:type="dxa" w:w="1814"/>
            <w:shd w:fill="EBEFFF"/>
          </w:tcPr>
          <w:p>
            <w:r>
              <w:t>질문 빠짐</w:t>
            </w:r>
          </w:p>
        </w:tc>
        <w:tc>
          <w:tcPr>
            <w:tcW w:type="dxa" w:w="8050"/>
          </w:tcPr>
          <w:p>
            <w:r>
              <w:t>보수 요청·조치 시점·담당 부서의 3개 질문이 모두 있는가</w:t>
            </w:r>
          </w:p>
        </w:tc>
      </w:tr>
      <w:tr>
        <w:tc>
          <w:tcPr>
            <w:tcW w:type="dxa" w:w="1814"/>
            <w:shd w:fill="EBEFFF"/>
          </w:tcPr>
          <w:p>
            <w:r>
              <w:t>사실 구분</w:t>
            </w:r>
          </w:p>
        </w:tc>
        <w:tc>
          <w:tcPr>
            <w:tcW w:type="dxa" w:w="8050"/>
          </w:tcPr>
          <w:p>
            <w:r>
              <w:t>가로등 2개는 민원인 진술로 표시했는가. 현장 점검을 했다고 단정하지 않았는가</w:t>
            </w:r>
          </w:p>
        </w:tc>
      </w:tr>
      <w:tr>
        <w:tc>
          <w:tcPr>
            <w:tcW w:type="dxa" w:w="1814"/>
            <w:shd w:fill="EBEFFF"/>
          </w:tcPr>
          <w:p>
            <w:r>
              <w:t>사례 구분</w:t>
            </w:r>
          </w:p>
        </w:tc>
        <w:tc>
          <w:tcPr>
            <w:tcW w:type="dxa" w:w="8050"/>
          </w:tcPr>
          <w:p>
            <w:r>
              <w:t>사례 가·나의 완료일과 고장 원인을 현재 민원에 옮기지 않았는가</w:t>
            </w:r>
          </w:p>
        </w:tc>
      </w:tr>
      <w:tr>
        <w:tc>
          <w:tcPr>
            <w:tcW w:type="dxa" w:w="1814"/>
            <w:shd w:fill="EBEFFF"/>
          </w:tcPr>
          <w:p>
            <w:r>
              <w:t>근거 법령</w:t>
            </w:r>
          </w:p>
        </w:tc>
        <w:tc>
          <w:tcPr>
            <w:tcW w:type="dxa" w:w="8050"/>
          </w:tcPr>
          <w:p>
            <w:r>
              <w:t>법령명·조항·현행성·적용 여부를 담당자가 원문으로 확인했는가</w:t>
            </w:r>
          </w:p>
        </w:tc>
      </w:tr>
      <w:tr>
        <w:tc>
          <w:tcPr>
            <w:tcW w:type="dxa" w:w="1814"/>
            <w:shd w:fill="EBEFFF"/>
          </w:tcPr>
          <w:p>
            <w:r>
              <w:t>부서·연락처</w:t>
            </w:r>
          </w:p>
        </w:tc>
        <w:tc>
          <w:tcPr>
            <w:tcW w:type="dxa" w:w="8050"/>
          </w:tcPr>
          <w:p>
            <w:r>
              <w:t>실제 업무 배분과 담당자·연락처를 확인했는가</w:t>
            </w:r>
          </w:p>
        </w:tc>
      </w:tr>
      <w:tr>
        <w:tc>
          <w:tcPr>
            <w:tcW w:type="dxa" w:w="1814"/>
            <w:shd w:fill="EBEFFF"/>
          </w:tcPr>
          <w:p>
            <w:r>
              <w:t>시점·약속</w:t>
            </w:r>
          </w:p>
        </w:tc>
        <w:tc>
          <w:tcPr>
            <w:tcW w:type="dxa" w:w="8050"/>
          </w:tcPr>
          <w:p>
            <w:r>
              <w:t>확인되지 않은 점검·보수 날짜와 완료 약속을 지웠는가</w:t>
            </w:r>
          </w:p>
        </w:tc>
      </w:tr>
      <w:tr>
        <w:tc>
          <w:tcPr>
            <w:tcW w:type="dxa" w:w="1814"/>
            <w:shd w:fill="EBEFFF"/>
          </w:tcPr>
          <w:p>
            <w:r>
              <w:t>최종 검토</w:t>
            </w:r>
          </w:p>
        </w:tc>
        <w:tc>
          <w:tcPr>
            <w:tcW w:type="dxa" w:w="8050"/>
          </w:tcPr>
          <w:p>
            <w:r>
              <w:t>확인 필요 칸을 해소하고 기관 검토 절차를 마쳤는가</w:t>
            </w:r>
          </w:p>
        </w:tc>
      </w:tr>
    </w:tbl>
    <w:p>
      <w:r>
        <w:t>참고 위치: 민원원문_가상.docx 「민원 내용」 / 기존답변사례_가상.xlsx 「기존답변사례」의 사례 가·나·다 / 담당부서확인메모_가상.docx 각 항목.</w:t>
      </w:r>
    </w:p>
    <w:p>
      <w:r>
        <w:t>자료에 없는 법령명·조항, 기한, 연락처, 현장 점검 결과, 완료 사실은 이 결과 예시에서 확정하지 않습니다.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내부 검토용 · 확인 필요 사항 해소 전 발송 금지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