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사례 A · 후속 확인 메모</w:t>
      </w:r>
    </w:p>
    <w:p>
      <w:r>
        <w:t>교육 영상 시연용 가상 자료 · 검토 전 초안 / 실제 제출 금지</w:t>
      </w:r>
    </w:p>
    <w:p>
      <w:r>
        <w:t>JJ바이오팜(가상, 원료의약품·화학 소재, 직원 380명)</w:t>
      </w:r>
    </w:p>
    <w:p>
      <w:r>
        <w:t>자료 식별자 A2 / 원래 접수표를 삭제하거나 덮어쓰지 않는 후속 정보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항목번호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항목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후속 기록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F01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수신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동일 사례 JJ-PV-A / 후속 접수 2026-10-19 / 보고자 R-01 약사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F02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발생일 재진술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환자에게 다시 물으니 2026-10-15 저녁부터였다고 함. 최초 기록의 10-14와 어느 쪽이 맞는지 미확정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F03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마지막 관찰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2026-10-18 현재 발진과 가려움은 호전 중이라고 함. 완전 회복은 확인되지 않음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F04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투여·치료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중단일은 2026-10-16이라고 다시 확인. 치료약 이름·용량과 재투여 여부는 아직 모름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F05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추가 상태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병력·병용약·검사·중대성 판단 정보 추가 없음. 보고자 추가 인과성 의견 없음. 회사 평가는 미실시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