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장애 보고서 모음 · 묶음 04</w:t>
      </w:r>
    </w:p>
    <w:p>
      <w:r>
        <w:t>JJ디지털 · 교육 영상 시연용 가상 자료</w:t>
      </w:r>
    </w:p>
    <w:p>
      <w:r>
        <w:t>앞 업무 «장애가 끝난 뒤 경보·대화 기록을 모아 장애 보고서 초안 쓰기»의 결과 예시입니다.</w:t>
      </w:r>
    </w:p>
    <w:p>
      <w:pPr>
        <w:pStyle w:val="Heading1"/>
      </w:pPr>
      <w:r>
        <w:t>JJ-019 · 웹툰 보기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2025-08-05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JJ-019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웹툰 보기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미착수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60분.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예상 유입량보다 처리 여유가 작았고 증설 결정이 늦어 대기열이 쌓임.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예상 유입량과 증설 시점을 미리 검토할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JJ-020 · 로그인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2025-08-19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JJ-020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로그인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검토 중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30분.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연결 대기 제한이 짧게 설정되어 정상 응답을 받기 전에 끊김.</w:t>
      </w:r>
    </w:p>
    <w:p>
      <w:pPr>
        <w:pStyle w:val="Heading2"/>
      </w:pPr>
      <w:r>
        <w:t>관련 기술 언급</w:t>
      </w:r>
    </w:p>
    <w:p>
      <w:r>
        <w:t>자료보관소는 정상 응답함. 서비스 쪽 연결 설정이 직접 원인이었음.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서비스별 연결 수와 대기 제한을 검토할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JJ-021 · 작품열람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2025-09-05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JJ-021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작품열람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시행 완료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40분.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변경 승인 때 되돌리기 검사를 생략해 잘못된 변경이 반영됨.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변경 전 필수 검사와 되돌리기 점검을 추가할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JJ-022 · 공통 인증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2025-09-19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JJ-022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공통 인증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미착수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20분.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초기 경보 수신 대상이 빠져 발견이 늦어졌고 장애가 지속됨. 시작 원인은 별도 확인이 필요함.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경보 수신과 담당 지정 상태를 매월 점검할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JJ-023 · 로그인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2025-10-05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JJ-023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로그인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검토 중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30분.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연결 대기 제한이 짧게 설정되어 정상 응답을 받기 전에 끊김.</w:t>
      </w:r>
    </w:p>
    <w:p>
      <w:pPr>
        <w:pStyle w:val="Heading2"/>
      </w:pPr>
      <w:r>
        <w:t>관련 기술 언급</w:t>
      </w:r>
    </w:p>
    <w:p>
      <w:r>
        <w:t>자료보관소는 정상 응답함. 서비스 쪽 연결 설정이 직접 원인이었음.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서비스별 연결 수와 대기 제한을 검토할 것.</w:t>
      </w:r>
    </w:p>
    <w:p>
      <w:r>
        <w:t>작성 원칙: 개인을 탓하지 않고 원인·영향·조치·후속 과제를 기록함. 원인 불명확 시 확정하지 않음.</w:t>
      </w:r>
    </w:p>
    <w:p>
      <w:r>
        <w:br w:type="page"/>
      </w:r>
    </w:p>
    <w:p>
      <w:pPr>
        <w:pStyle w:val="Heading1"/>
      </w:pPr>
      <w:r>
        <w:t>JJ-024 · 통신가입 이용 불편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발생일</w:t>
            </w:r>
          </w:p>
        </w:tc>
        <w:tc>
          <w:tcPr>
            <w:tcW w:type="dxa" w:w="4320"/>
          </w:tcPr>
          <w:p>
            <w:r>
              <w:t>2025-10-19</w:t>
            </w:r>
          </w:p>
        </w:tc>
      </w:tr>
      <w:tr>
        <w:tc>
          <w:tcPr>
            <w:tcW w:type="dxa" w:w="4320"/>
          </w:tcPr>
          <w:p>
            <w:r>
              <w:t>장애번호</w:t>
            </w:r>
          </w:p>
        </w:tc>
        <w:tc>
          <w:tcPr>
            <w:tcW w:type="dxa" w:w="4320"/>
          </w:tcPr>
          <w:p>
            <w:r>
              <w:t>JJ-024</w:t>
            </w:r>
          </w:p>
        </w:tc>
      </w:tr>
      <w:tr>
        <w:tc>
          <w:tcPr>
            <w:tcW w:type="dxa" w:w="4320"/>
          </w:tcPr>
          <w:p>
            <w:r>
              <w:t>서비스</w:t>
            </w:r>
          </w:p>
        </w:tc>
        <w:tc>
          <w:tcPr>
            <w:tcW w:type="dxa" w:w="4320"/>
          </w:tcPr>
          <w:p>
            <w:r>
              <w:t>통신가입</w:t>
            </w:r>
          </w:p>
        </w:tc>
      </w:tr>
      <w:tr>
        <w:tc>
          <w:tcPr>
            <w:tcW w:type="dxa" w:w="4320"/>
          </w:tcPr>
          <w:p>
            <w:r>
              <w:t>확인 담당</w:t>
            </w:r>
          </w:p>
        </w:tc>
        <w:tc>
          <w:tcPr>
            <w:tcW w:type="dxa" w:w="4320"/>
          </w:tcPr>
          <w:p>
            <w:r>
              <w:t>운영팀장 · 품질 담당</w:t>
            </w:r>
          </w:p>
        </w:tc>
      </w:tr>
      <w:tr>
        <w:tc>
          <w:tcPr>
            <w:tcW w:type="dxa" w:w="4320"/>
          </w:tcPr>
          <w:p>
            <w:r>
              <w:t>조치 상태</w:t>
            </w:r>
          </w:p>
        </w:tc>
        <w:tc>
          <w:tcPr>
            <w:tcW w:type="dxa" w:w="4320"/>
          </w:tcPr>
          <w:p>
            <w:r>
              <w:t>시행 완료</w:t>
            </w:r>
          </w:p>
        </w:tc>
      </w:tr>
    </w:tbl>
    <w:p>
      <w:pPr>
        <w:pStyle w:val="Heading2"/>
      </w:pPr>
      <w:r>
        <w:t>요약과 영향</w:t>
      </w:r>
    </w:p>
    <w:p>
      <w:r>
        <w:t>이용 요청 지연 또는 실패를 확인했고, 담당자가 조치 뒤 회복을 확인함. 본문 메모: 약 25분. 정확한 영향 시간은 장애대장을 확인할 것.</w:t>
      </w:r>
    </w:p>
    <w:p>
      <w:pPr>
        <w:pStyle w:val="Heading2"/>
      </w:pPr>
      <w:r>
        <w:t>경보·대화 기록 정리</w:t>
      </w:r>
    </w:p>
    <w:p>
      <w:r>
        <w:t>09:00 이용 불편 확인 → 09:10 관련 변경과 자원 상태 확인 → 조치 후 회복 확인. 사람 이름·연락처·접속 비밀값은 포함하지 않음.</w:t>
      </w:r>
    </w:p>
    <w:p>
      <w:pPr>
        <w:pStyle w:val="Heading2"/>
      </w:pPr>
      <w:r>
        <w:t>원인과 기여 요인</w:t>
      </w:r>
    </w:p>
    <w:p>
      <w:r>
        <w:t>원인란 미작성. 재시작 뒤 회복했으나 직접 원인은 미확정.</w:t>
      </w:r>
    </w:p>
    <w:p>
      <w:pPr>
        <w:pStyle w:val="Heading2"/>
      </w:pPr>
      <w:r>
        <w:t>관련 기술 언급</w:t>
      </w:r>
    </w:p>
    <w:p>
      <w:r>
        <w:t>자료보관소는 정상 응답했고, 참고 점검 목록에만 이름이 등장함. 이름만으로 원인에 포함하지 않음.</w:t>
      </w:r>
    </w:p>
    <w:p>
      <w:pPr>
        <w:pStyle w:val="Heading2"/>
      </w:pPr>
      <w:r>
        <w:t>즉시 조치</w:t>
      </w:r>
    </w:p>
    <w:p>
      <w:r>
        <w:t>이용 영향이 멈추도록 되돌리기 또는 임시 설정 조정을 수행함. 영구 해결 여부는 개선 과제 완료 후 확인.</w:t>
      </w:r>
    </w:p>
    <w:p>
      <w:pPr>
        <w:pStyle w:val="Heading2"/>
      </w:pPr>
      <w:r>
        <w:t>재발 방지 과제</w:t>
      </w:r>
    </w:p>
    <w:p>
      <w:r>
        <w:t>관련 기록을 보완하고 운영팀장이 원인을 재검토할 것.</w:t>
      </w:r>
    </w:p>
    <w:p>
      <w:r>
        <w:t>작성 원칙: 개인을 탓하지 않고 원인·영향·조치·후속 과제를 기록함. 원인 불명확 시 확정하지 않음.</w:t>
      </w:r>
    </w:p>
    <w:sectPr w:rsidR="00FC693F" w:rsidRPr="0006063C" w:rsidSect="00034616">
      <w:footerReference w:type="default" r:id="rId9"/>
      <w:pgSz w:w="12240" w:h="15840"/>
      <w:pgMar w:top="936" w:right="1800" w:bottom="8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