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《별빛 배달부》 대표 회차 번역 시안</w:t>
      </w:r>
    </w:p>
    <w:p>
      <w:r>
        <w:t>한국어 → 미국 영어 ｜ 6컷 · 12개(대사 9, 효과음 3) ｜ 용어집 초안 v0.1</w:t>
      </w:r>
    </w:p>
    <w:p>
      <w:r>
        <w:t>번역은 교육용 예시다. Night Haze 정체·최종 표기 확인과 영어 감수·식자 확인이 남아 있다.</w:t>
      </w:r>
    </w:p>
    <w:p>
      <w:pPr>
        <w:pStyle w:val="Heading1"/>
      </w:pPr>
      <w:r>
        <w:t>1컷</w:t>
      </w:r>
    </w:p>
    <w:p>
      <w:r>
        <w:t>C01-T01 ｜ 라온 ｜ 미루, 달빛항으로 가자.</w:t>
      </w:r>
    </w:p>
    <w:p>
      <w:r>
        <w:t>Miru, let's head to Moonlit Harbor.</w:t>
      </w:r>
    </w:p>
    <w:p>
      <w:r>
        <w:t>확인: 장소 표기</w:t>
      </w:r>
    </w:p>
    <w:p>
      <w:r>
        <w:t>C01-T02 ｜ 미루 ｜ 잠깐, 별빛우편국에서 온 편지야.</w:t>
      </w:r>
    </w:p>
    <w:p>
      <w:r>
        <w:t>Wait. It's a letter from Starlight Post.</w:t>
      </w:r>
    </w:p>
    <w:p>
      <w:r>
        <w:t>확인: 기관 표기</w:t>
      </w:r>
    </w:p>
    <w:p>
      <w:pPr>
        <w:pStyle w:val="Heading1"/>
      </w:pPr>
      <w:r>
        <w:t>2컷</w:t>
      </w:r>
    </w:p>
    <w:p>
      <w:r>
        <w:t>C02-S01 ｜ 효과음 ｜ 쿵</w:t>
      </w:r>
    </w:p>
    <w:p>
      <w:r>
        <w:t>THUD</w:t>
      </w:r>
    </w:p>
    <w:p>
      <w:r>
        <w:t>확인: 문이 닫히는 소리</w:t>
      </w:r>
    </w:p>
    <w:p>
      <w:r>
        <w:t>C02-T01 ｜ 라온 ｜ 문이 닫혔어. 돌아갈 길은 없어.</w:t>
      </w:r>
    </w:p>
    <w:p>
      <w:r>
        <w:t>The door's shut. No way back.</w:t>
      </w:r>
    </w:p>
    <w:p>
      <w:r>
        <w:t>확인: 라온의 짧은 말투</w:t>
      </w:r>
    </w:p>
    <w:p>
      <w:pPr>
        <w:pStyle w:val="Heading1"/>
      </w:pPr>
      <w:r>
        <w:t>3컷</w:t>
      </w:r>
    </w:p>
    <w:p>
      <w:r>
        <w:t>C03-S01 ｜ 효과음 ｜ 철컥</w:t>
      </w:r>
    </w:p>
    <w:p>
      <w:r>
        <w:t>CLICK</w:t>
      </w:r>
    </w:p>
    <w:p>
      <w:r>
        <w:t>확인: 잠금쇠가 풀리는 소리</w:t>
      </w:r>
    </w:p>
    <w:p>
      <w:r>
        <w:t>C03-T01 ｜ 미루 ｜ 별나침반이 열렸어. 북쪽을 가리켜.</w:t>
      </w:r>
    </w:p>
    <w:p>
      <w:r>
        <w:t>The Star Compass is open. It's pointing north.</w:t>
      </w:r>
    </w:p>
    <w:p>
      <w:r>
        <w:t>확인: 장치 표기·분량</w:t>
      </w:r>
    </w:p>
    <w:p>
      <w:pPr>
        <w:pStyle w:val="Heading1"/>
      </w:pPr>
      <w:r>
        <w:t>4컷</w:t>
      </w:r>
    </w:p>
    <w:p>
      <w:r>
        <w:t>C04-S01 ｜ 효과음 ｜ 두근</w:t>
      </w:r>
    </w:p>
    <w:p>
      <w:r>
        <w:t>BA-DUM</w:t>
      </w:r>
    </w:p>
    <w:p>
      <w:r>
        <w:t>확인: 심장 소리</w:t>
      </w:r>
    </w:p>
    <w:p>
      <w:r>
        <w:t>C04-T01 ｜ 라온 ｜ 나 안 무서워. 진짜로.</w:t>
      </w:r>
    </w:p>
    <w:p>
      <w:r>
        <w:t>I'm not scared. Really.</w:t>
      </w:r>
    </w:p>
    <w:p>
      <w:r>
        <w:t>확인: 허세를 살림</w:t>
      </w:r>
    </w:p>
    <w:p>
      <w:pPr>
        <w:pStyle w:val="Heading1"/>
      </w:pPr>
      <w:r>
        <w:t>5컷</w:t>
      </w:r>
    </w:p>
    <w:p>
      <w:r>
        <w:t>C05-T01 ｜ 미루 ｜ 밤안개라면... 그 소문이 사실이군.</w:t>
      </w:r>
    </w:p>
    <w:p>
      <w:r>
        <w:t>If this is Night Haze... the rumor was true.</w:t>
      </w:r>
    </w:p>
    <w:p>
      <w:r>
        <w:t>확인: (확인 필요) 밤안개 정체·최종 표기</w:t>
      </w:r>
    </w:p>
    <w:p>
      <w:r>
        <w:t>C05-T02 ｜ 라온 ｜ 멈추지 마. 나만 따라와.</w:t>
      </w:r>
    </w:p>
    <w:p>
      <w:r>
        <w:t>Don't stop. Just follow me.</w:t>
      </w:r>
    </w:p>
    <w:p>
      <w:r>
        <w:t>확인: 명령조 유지</w:t>
      </w:r>
    </w:p>
    <w:p>
      <w:pPr>
        <w:pStyle w:val="Heading1"/>
      </w:pPr>
      <w:r>
        <w:t>6컷</w:t>
      </w:r>
    </w:p>
    <w:p>
      <w:r>
        <w:t>C06-T01 ｜ 라온 ｜ 서둘러. 달빛항이 보인다!</w:t>
      </w:r>
    </w:p>
    <w:p>
      <w:r>
        <w:t>Hurry. I can see Moonlit Harbor!</w:t>
      </w:r>
    </w:p>
    <w:p>
      <w:r>
        <w:t>확인: 장소 반복 표기</w:t>
      </w:r>
    </w:p>
    <w:p>
      <w:r>
        <w:t>C06-T02 ｜ 미루 ｜ 알겠어. 네 뒤는 내가 봐줄게.</w:t>
      </w:r>
    </w:p>
    <w:p>
      <w:r>
        <w:t>All right. I'll watch your back.</w:t>
      </w:r>
    </w:p>
    <w:p>
      <w:r>
        <w:t>확인: 차분한 동료 말투</w:t>
      </w:r>
    </w:p>
    <w:p>
      <w:pPr>
        <w:pStyle w:val="Heading1"/>
      </w:pPr>
      <w:r>
        <w:t>용어집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원문</w:t>
            </w:r>
          </w:p>
        </w:tc>
        <w:tc>
          <w:tcPr>
            <w:tcW w:type="dxa" w:w="2880"/>
          </w:tcPr>
          <w:p>
            <w:r>
              <w:t>채택 영어</w:t>
            </w:r>
          </w:p>
        </w:tc>
        <w:tc>
          <w:tcPr>
            <w:tcW w:type="dxa" w:w="2880"/>
          </w:tcPr>
          <w:p>
            <w:r>
              <w:t>적용·확인 사항</w:t>
            </w:r>
          </w:p>
        </w:tc>
      </w:tr>
      <w:tr>
        <w:tc>
          <w:tcPr>
            <w:tcW w:type="dxa" w:w="2880"/>
          </w:tcPr>
          <w:p>
            <w:r>
              <w:t>라온</w:t>
            </w:r>
          </w:p>
        </w:tc>
        <w:tc>
          <w:tcPr>
            <w:tcW w:type="dxa" w:w="2880"/>
          </w:tcPr>
          <w:p>
            <w:r>
              <w:t>Raon</w:t>
            </w:r>
          </w:p>
        </w:tc>
        <w:tc>
          <w:tcPr>
            <w:tcW w:type="dxa" w:w="2880"/>
          </w:tcPr>
          <w:p>
            <w:r>
              <w:t>재촉하는 짧은 문장, 필요하면 축약형. 겁을 숨기는 허세 유지. / 실습 기준</w:t>
            </w:r>
          </w:p>
        </w:tc>
      </w:tr>
      <w:tr>
        <w:tc>
          <w:tcPr>
            <w:tcW w:type="dxa" w:w="2880"/>
          </w:tcPr>
          <w:p>
            <w:r>
              <w:t>미루</w:t>
            </w:r>
          </w:p>
        </w:tc>
        <w:tc>
          <w:tcPr>
            <w:tcW w:type="dxa" w:w="2880"/>
          </w:tcPr>
          <w:p>
            <w:r>
              <w:t>Miru</w:t>
            </w:r>
          </w:p>
        </w:tc>
        <w:tc>
          <w:tcPr>
            <w:tcW w:type="dxa" w:w="2880"/>
          </w:tcPr>
          <w:p>
            <w:r>
              <w:t>차분한 완결 문장. 과한 격식·존댓말 느낌은 피함. / 실습 기준</w:t>
            </w:r>
          </w:p>
        </w:tc>
      </w:tr>
      <w:tr>
        <w:tc>
          <w:tcPr>
            <w:tcW w:type="dxa" w:w="2880"/>
          </w:tcPr>
          <w:p>
            <w:r>
              <w:t>달빛항</w:t>
            </w:r>
          </w:p>
        </w:tc>
        <w:tc>
          <w:tcPr>
            <w:tcW w:type="dxa" w:w="2880"/>
          </w:tcPr>
          <w:p>
            <w:r>
              <w:t>Moonlit Harbor</w:t>
            </w:r>
          </w:p>
        </w:tc>
        <w:tc>
          <w:tcPr>
            <w:tcW w:type="dxa" w:w="2880"/>
          </w:tcPr>
          <w:p>
            <w:r>
              <w:t>장소 이름은 대문자, 회차가 바뀌어도 고정. / 실습 기준</w:t>
            </w:r>
          </w:p>
        </w:tc>
      </w:tr>
      <w:tr>
        <w:tc>
          <w:tcPr>
            <w:tcW w:type="dxa" w:w="2880"/>
          </w:tcPr>
          <w:p>
            <w:r>
              <w:t>별빛우편국</w:t>
            </w:r>
          </w:p>
        </w:tc>
        <w:tc>
          <w:tcPr>
            <w:tcW w:type="dxa" w:w="2880"/>
          </w:tcPr>
          <w:p>
            <w:r>
              <w:t>Starlight Post</w:t>
            </w:r>
          </w:p>
        </w:tc>
        <w:tc>
          <w:tcPr>
            <w:tcW w:type="dxa" w:w="2880"/>
          </w:tcPr>
          <w:p>
            <w:r>
              <w:t>하나의 기관 이름으로 사용. / 실습 기준</w:t>
            </w:r>
          </w:p>
        </w:tc>
      </w:tr>
      <w:tr>
        <w:tc>
          <w:tcPr>
            <w:tcW w:type="dxa" w:w="2880"/>
          </w:tcPr>
          <w:p>
            <w:r>
              <w:t>별나침반</w:t>
            </w:r>
          </w:p>
        </w:tc>
        <w:tc>
          <w:tcPr>
            <w:tcW w:type="dxa" w:w="2880"/>
          </w:tcPr>
          <w:p>
            <w:r>
              <w:t>Star Compass</w:t>
            </w:r>
          </w:p>
        </w:tc>
        <w:tc>
          <w:tcPr>
            <w:tcW w:type="dxa" w:w="2880"/>
          </w:tcPr>
          <w:p>
            <w:r>
              <w:t>장치 이름으로 사용, 새 기능은 덧붙이지 않음. / 실습 기준</w:t>
            </w:r>
          </w:p>
        </w:tc>
      </w:tr>
      <w:tr>
        <w:tc>
          <w:tcPr>
            <w:tcW w:type="dxa" w:w="2880"/>
          </w:tcPr>
          <w:p>
            <w:r>
              <w:t>밤안개</w:t>
            </w:r>
          </w:p>
        </w:tc>
        <w:tc>
          <w:tcPr>
            <w:tcW w:type="dxa" w:w="2880"/>
          </w:tcPr>
          <w:p>
            <w:r>
              <w:t>Night Haze</w:t>
            </w:r>
          </w:p>
        </w:tc>
        <w:tc>
          <w:tcPr>
            <w:tcW w:type="dxa" w:w="2880"/>
          </w:tcPr>
          <w:p>
            <w:r>
              <w:t>이번 시안에서만 임시 통일. 인물·현상 여부는 단정 금지. / (확인 필요)</w:t>
            </w:r>
          </w:p>
        </w:tc>
      </w:tr>
      <w:tr>
        <w:tc>
          <w:tcPr>
            <w:tcW w:type="dxa" w:w="2880"/>
          </w:tcPr>
          <w:p>
            <w:r>
              <w:t>쿵</w:t>
            </w:r>
          </w:p>
        </w:tc>
        <w:tc>
          <w:tcPr>
            <w:tcW w:type="dxa" w:w="2880"/>
          </w:tcPr>
          <w:p>
            <w:r>
              <w:t>THUD</w:t>
            </w:r>
          </w:p>
        </w:tc>
        <w:tc>
          <w:tcPr>
            <w:tcW w:type="dxa" w:w="2880"/>
          </w:tcPr>
          <w:p>
            <w:r>
              <w:t>이번 컷의 무거운 문 닫힘에만 적용. / 실습 기준</w:t>
            </w:r>
          </w:p>
        </w:tc>
      </w:tr>
      <w:tr>
        <w:tc>
          <w:tcPr>
            <w:tcW w:type="dxa" w:w="2880"/>
          </w:tcPr>
          <w:p>
            <w:r>
              <w:t>철컥</w:t>
            </w:r>
          </w:p>
        </w:tc>
        <w:tc>
          <w:tcPr>
            <w:tcW w:type="dxa" w:w="2880"/>
          </w:tcPr>
          <w:p>
            <w:r>
              <w:t>CLICK</w:t>
            </w:r>
          </w:p>
        </w:tc>
        <w:tc>
          <w:tcPr>
            <w:tcW w:type="dxa" w:w="2880"/>
          </w:tcPr>
          <w:p>
            <w:r>
              <w:t>이번 컷의 잠금쇠 해제에만 적용. / 실습 기준</w:t>
            </w:r>
          </w:p>
        </w:tc>
      </w:tr>
      <w:tr>
        <w:tc>
          <w:tcPr>
            <w:tcW w:type="dxa" w:w="2880"/>
          </w:tcPr>
          <w:p>
            <w:r>
              <w:t>두근</w:t>
            </w:r>
          </w:p>
        </w:tc>
        <w:tc>
          <w:tcPr>
            <w:tcW w:type="dxa" w:w="2880"/>
          </w:tcPr>
          <w:p>
            <w:r>
              <w:t>BA-DUM</w:t>
            </w:r>
          </w:p>
        </w:tc>
        <w:tc>
          <w:tcPr>
            <w:tcW w:type="dxa" w:w="2880"/>
          </w:tcPr>
          <w:p>
            <w:r>
              <w:t>이번 컷의 심장 소리에 적용. / 실습 기준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촬영용 결과 예시 · 실제 앱 실행 결과 및 출판 승인본이 아닙니다.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｜ JJ디지털(가상)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