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이용약관 · 현행과 출시 개정안</w:t>
      </w:r>
    </w:p>
    <w:p>
      <w:r>
        <w:t>교육 영상 시연용 가상 자료 · JJ디지털 · 검토용 / 외부 게시 금지</w:t>
      </w:r>
    </w:p>
    <w:p>
      <w:r>
        <w:t>1쪽 · 관련 조항 발췌. T2·T3에는 검토용 문제 문장이 들어 있습니다. 법적 효력이 확인된 약관이 아닙니다.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위치</w:t>
            </w:r>
          </w:p>
        </w:tc>
        <w:tc>
          <w:tcPr>
            <w:tcW w:type="dxa" w:w="3400"/>
          </w:tcPr>
          <w:p>
            <w:r>
              <w:t>현행</w:t>
            </w:r>
          </w:p>
        </w:tc>
        <w:tc>
          <w:tcPr>
            <w:tcW w:type="dxa" w:w="3400"/>
          </w:tcPr>
          <w:p>
            <w:r>
              <w:t>개정안</w:t>
            </w:r>
          </w:p>
        </w:tc>
      </w:tr>
      <w:tr>
        <w:tc>
          <w:tcPr>
            <w:tcW w:type="dxa" w:w="3400"/>
          </w:tcPr>
          <w:p>
            <w:r>
              <w:t>T1 서비스 범위</w:t>
            </w:r>
          </w:p>
        </w:tc>
        <w:tc>
          <w:tcPr>
            <w:tcW w:type="dxa" w:w="3400"/>
          </w:tcPr>
          <w:p>
            <w:r>
              <w:t>요금제·웹툰 탐색 서비스를 제공합니다.</w:t>
            </w:r>
          </w:p>
        </w:tc>
        <w:tc>
          <w:tcPr>
            <w:tcW w:type="dxa" w:w="3400"/>
          </w:tcPr>
          <w:p>
            <w:r>
              <w:t>도담추천이 요금제·웹툰 탐색을 돕습니다. 가입·결제를 자동 결정하지 않습니다.</w:t>
            </w:r>
          </w:p>
        </w:tc>
      </w:tr>
      <w:tr>
        <w:tc>
          <w:tcPr>
            <w:tcW w:type="dxa" w:w="3400"/>
          </w:tcPr>
          <w:p>
            <w:r>
              <w:t>T2 답변의 책임</w:t>
            </w:r>
          </w:p>
        </w:tc>
        <w:tc>
          <w:tcPr>
            <w:tcW w:type="dxa" w:w="3400"/>
          </w:tcPr>
          <w:p>
            <w:r>
              <w:t>제공 정보의 오류는 고객 문의로 접수합니다.</w:t>
            </w:r>
          </w:p>
        </w:tc>
        <w:tc>
          <w:tcPr>
            <w:tcW w:type="dxa" w:w="3400"/>
          </w:tcPr>
          <w:p>
            <w:r>
              <w:t>AI 답변으로 생기는 모든 책임은 이용자에게 있습니다.</w:t>
            </w:r>
          </w:p>
        </w:tc>
      </w:tr>
      <w:tr>
        <w:tc>
          <w:tcPr>
            <w:tcW w:type="dxa" w:w="3400"/>
          </w:tcPr>
          <w:p>
            <w:r>
              <w:t>T3 변경 공지</w:t>
            </w:r>
          </w:p>
        </w:tc>
        <w:tc>
          <w:tcPr>
            <w:tcW w:type="dxa" w:w="3400"/>
          </w:tcPr>
          <w:p>
            <w:r>
              <w:t>변경 내용은 시행 7일 전 공지합니다.</w:t>
            </w:r>
          </w:p>
        </w:tc>
        <w:tc>
          <w:tcPr>
            <w:tcW w:type="dxa" w:w="3400"/>
          </w:tcPr>
          <w:p>
            <w:r>
              <w:t>변경 내용은 시행 3일 전 공지합니다.</w:t>
            </w:r>
          </w:p>
        </w:tc>
      </w:tr>
      <w:tr>
        <w:tc>
          <w:tcPr>
            <w:tcW w:type="dxa" w:w="3400"/>
          </w:tcPr>
          <w:p>
            <w:r>
              <w:t>T4 이의 제기</w:t>
            </w:r>
          </w:p>
        </w:tc>
        <w:tc>
          <w:tcPr>
            <w:tcW w:type="dxa" w:w="3400"/>
          </w:tcPr>
          <w:p>
            <w:r>
              <w:t>서비스 도움말에서 문의합니다.</w:t>
            </w:r>
          </w:p>
        </w:tc>
        <w:tc>
          <w:tcPr>
            <w:tcW w:type="dxa" w:w="3400"/>
          </w:tcPr>
          <w:p>
            <w:r>
              <w:t>도담추천 도움말 &gt; 답변 신고에서 신고·이의 제기합니다.</w:t>
            </w:r>
          </w:p>
        </w:tc>
      </w:tr>
    </w:tbl>
    <w:p>
      <w:r>
        <w:t>검토 요청: 처리방침 작성지침으로 약관의 유효성이나 공지 기한을 확정하지 않습니다. 변경 공지 방식과 별도 동의 필요 여부, 시행일은 약관 담당이 최종 확인합니다.</w:t>
      </w:r>
    </w:p>
    <w:sectPr w:rsidR="00FC693F" w:rsidRPr="0006063C" w:rsidSect="00034616">
      <w:footerReference w:type="default" r:id="rId9"/>
      <w:pgSz w:w="12240" w:h="15840"/>
      <w:pgMar w:top="1020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JJ디지털(가상) | 직원 900명 | 확정 전 담당자 검토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