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상담일지 · 빈 틀</w:t>
      </w:r>
    </w:p>
    <w:p>
      <w:r>
        <w:t>교육 영상 시연용 가상 자료 | JJ병원(가상, 300병상 종합병원·JJ복지관 운영)</w:t>
      </w:r>
    </w:p>
    <w:p>
      <w:r>
        <w:t>가명 사례를 연습하는 교육용 틀. 기관 공식 양식은 별도 확인한다.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C3FAE8"/>
          </w:tcPr>
          <w:p>
            <w:r>
              <w:t>작성 칸</w:t>
            </w:r>
          </w:p>
        </w:tc>
        <w:tc>
          <w:tcPr>
            <w:tcW w:type="dxa" w:w="5100"/>
            <w:shd w:fill="C3FAE8"/>
          </w:tcPr>
          <w:p>
            <w:r>
              <w:t>작성 기준</w:t>
            </w:r>
          </w:p>
        </w:tc>
      </w:tr>
      <w:tr>
        <w:tc>
          <w:tcPr>
            <w:tcW w:type="dxa" w:w="5100"/>
          </w:tcPr>
          <w:p>
            <w:r>
              <w:t>기본 정보</w:t>
            </w:r>
          </w:p>
        </w:tc>
        <w:tc>
          <w:tcPr>
            <w:tcW w:type="dxa" w:w="5100"/>
          </w:tcPr>
          <w:p>
            <w:r>
              <w:t>(미작성)</w:t>
            </w:r>
          </w:p>
        </w:tc>
      </w:tr>
      <w:tr>
        <w:tc>
          <w:tcPr>
            <w:tcW w:type="dxa" w:w="5100"/>
          </w:tcPr>
          <w:p>
            <w:r>
              <w:t>상담 요약(진술·사실·미확인)</w:t>
            </w:r>
          </w:p>
        </w:tc>
        <w:tc>
          <w:tcPr>
            <w:tcW w:type="dxa" w:w="5100"/>
          </w:tcPr>
          <w:p>
            <w:r>
              <w:t>(미작성)</w:t>
            </w:r>
          </w:p>
        </w:tc>
      </w:tr>
      <w:tr>
        <w:tc>
          <w:tcPr>
            <w:tcW w:type="dxa" w:w="5100"/>
          </w:tcPr>
          <w:p>
            <w:r>
              <w:t>욕구</w:t>
            </w:r>
          </w:p>
        </w:tc>
        <w:tc>
          <w:tcPr>
            <w:tcW w:type="dxa" w:w="5100"/>
          </w:tcPr>
          <w:p>
            <w:r>
              <w:t>(미작성)</w:t>
            </w:r>
          </w:p>
        </w:tc>
      </w:tr>
      <w:tr>
        <w:tc>
          <w:tcPr>
            <w:tcW w:type="dxa" w:w="5100"/>
          </w:tcPr>
          <w:p>
            <w:r>
              <w:t>자원 연계(후보·상태·조건)</w:t>
            </w:r>
          </w:p>
        </w:tc>
        <w:tc>
          <w:tcPr>
            <w:tcW w:type="dxa" w:w="5100"/>
          </w:tcPr>
          <w:p>
            <w:r>
              <w:t>(미작성)</w:t>
            </w:r>
          </w:p>
        </w:tc>
      </w:tr>
      <w:tr>
        <w:tc>
          <w:tcPr>
            <w:tcW w:type="dxa" w:w="5100"/>
          </w:tcPr>
          <w:p>
            <w:r>
              <w:t>다음 계획(담당·기한)</w:t>
            </w:r>
          </w:p>
        </w:tc>
        <w:tc>
          <w:tcPr>
            <w:tcW w:type="dxa" w:w="5100"/>
          </w:tcPr>
          <w:p>
            <w:r>
              <w:t>(미작성)</w:t>
            </w:r>
          </w:p>
        </w:tc>
      </w:tr>
      <w:tr>
        <w:tc>
          <w:tcPr>
            <w:tcW w:type="dxa" w:w="5100"/>
          </w:tcPr>
          <w:p>
            <w:r>
              <w:t>AI 사용·검토 기록</w:t>
            </w:r>
          </w:p>
        </w:tc>
        <w:tc>
          <w:tcPr>
            <w:tcW w:type="dxa" w:w="5100"/>
          </w:tcPr>
          <w:p>
            <w:r>
              <w:t>(미작성)</w:t>
            </w:r>
          </w:p>
        </w:tc>
      </w:tr>
    </w:tbl>
    <w:p>
      <w:r>
        <w:t>구분 기준: 진술은 “~라고 말함”, 담당자 확인 사실은 근거를 붙임, 기록이 없으면 “(확인 필요)”.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가상 사례 · 외부 공유용 아님 · 담당자 검토 전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