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상담 메모 · 가명 처리 완료본</w:t>
      </w:r>
    </w:p>
    <w:p>
      <w:r>
        <w:t>교육 영상 시연용 가상 자료 | JJ병원(가상, 300병상 종합병원·JJ복지관 운영)</w:t>
      </w:r>
    </w:p>
    <w:p>
      <w:r>
        <w:t>사례: C01 · 한가람(가명) | 주소: JJ가상동(가명·상세 주소 제외) | 질병: 질환A(가명·세부 미입력)</w:t>
      </w:r>
    </w:p>
    <w:p>
      <w:r>
        <w:t>실제 인물·주소·질환과 무관한 가상 사례다. 실제 자료를 바꾼 대응표와 식별정보는 제공하지 않는다. 이번 실습에서는 주소·질병을 결과에 반복하지 않는다.</w:t>
      </w:r>
    </w:p>
    <w:p>
      <w:pPr>
        <w:pStyle w:val="Heading1"/>
      </w:pPr>
      <w:r>
        <w:t>M01 | 2026-11-02 | 전화 20분</w:t>
      </w:r>
    </w:p>
    <w:p>
      <w:r>
        <w:t>대상자 진술: 퇴원 뒤 식사를 챙기기 어렵다고 말함. 식사 준비 도움을 알아보고 싶다고 함.</w:t>
      </w:r>
    </w:p>
    <w:p>
      <w:r>
        <w:t>기록 상태: 식사지원 안내 희망. 신청·선정·제공 여부 미정.</w:t>
      </w:r>
    </w:p>
    <w:p>
      <w:pPr>
        <w:pStyle w:val="Heading1"/>
      </w:pPr>
      <w:r>
        <w:t>M02 | 2026-11-04 | 전화 15분</w:t>
      </w:r>
    </w:p>
    <w:p>
      <w:r>
        <w:t>대상자 진술: 외래 방문 때 함께 갈 사람이 필요하다고 말함. 교통수단과 외래 날짜는 기록에 없음.</w:t>
      </w:r>
    </w:p>
    <w:p>
      <w:r>
        <w:t>기록 상태: 동행 조건·일정 확인 필요.</w:t>
      </w:r>
    </w:p>
    <w:p>
      <w:pPr>
        <w:pStyle w:val="Heading1"/>
      </w:pPr>
      <w:r>
        <w:t>M03 | 2026-11-06 | 대면 25분</w:t>
      </w:r>
    </w:p>
    <w:p>
      <w:r>
        <w:t>대상자 진술: 정기 안부 전화 안내를 듣고 싶다고 말함. 가정방문은 원치 않는다고 함.</w:t>
      </w:r>
    </w:p>
    <w:p>
      <w:r>
        <w:t>기록 상태: 지원 조건을 함께 알아보는 데 동의. 기관 밖 정보 제공 동의는 미기록.</w:t>
      </w:r>
    </w:p>
    <w:p>
      <w:pPr>
        <w:pStyle w:val="Heading1"/>
      </w:pPr>
      <w:r>
        <w:t>작성자가 확인할 빈칸</w:t>
      </w:r>
    </w:p>
    <w:p>
      <w:r>
        <w:t>외래 날짜·이동 방법, 소득·가구 상황, 기관 밖 정보 제공 동의 범위, 각 지원의 신청·이용 의사 및 가능 여부는 미확인이다. 미기록을 부재·거절·위험 없음으로 바꾸지 않는다.</w:t>
      </w:r>
    </w:p>
    <w:p>
      <w:r>
        <w:t>기록 3건 / 동일 사례 1명 / 누적 상담시간 60분. 회의시간·이동시간은 포함하지 않음.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가상 사례 · 외부 공유용 아님 · 담당자 검토 전 초안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