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매달 다시 하는 삭감 분석 순서</w:t>
      </w:r>
    </w:p>
    <w:p>
      <w:r>
        <w:t>교육 영상 시연용 가상 자료</w:t>
        <w:br/>
        <w:t>JJ병원(가상, 300병상 종합병원·JJ복지관 운영)</w:t>
      </w:r>
    </w:p>
    <w:p>
      <w:r>
        <w:t>매달 새 환자정보제거 심사결과 파일, 최신 앞업무 기준 요약, 해당 월 보완자료 목록을 준비한다. 실환자와 연결되는 번호·자유기술·숨김 열·문서 속성도 확인한다.</w:t>
      </w:r>
    </w:p>
    <w:p>
      <w:r>
        <w:t>Work에서 파일 첨부 기능으로 해당 파일을 첨부하고 작업기준을 함께 준다. 제공 여부와 회사 허용을 먼저 확인한다. 정확한 버튼 번역은 앱 버전에 따라 다를 수 있다.</w:t>
      </w:r>
    </w:p>
    <w:p>
      <w:r>
        <w:t>파일 목록·분석 대상 월·행 수부터 확인한다. 열이 바뀌었거나 금액이 비었거나 같은 번호에 내용이 충돌하면 작업을 멈추고 담당자에게 확인을 요청한다.</w:t>
      </w:r>
    </w:p>
    <w:p>
      <w:r>
        <w:t>완전 중복 후보는 따로 보관하고 원본과 대조하여 담당자가 확정한다. 사유 원문은 유지한 채 분류 열을 만든다. 새 사유·복수 사유·빈칸은 확인 필요로 남긴다.</w:t>
      </w:r>
    </w:p>
    <w:p>
      <w:r>
        <w:t>진료과·항목·사유별로 각각 합산하고 세 가지 조합표도 만든다. 확인 필요를 빼지 않는다. 청구액−인정액=삭감액, 정리 전−중복=정리 후를 확인한다.</w:t>
      </w:r>
    </w:p>
    <w:p>
      <w:r>
        <w:t>우선 후보는 자료 확보 상태·사유를 대조해 추린다. 내부 검토 목표일 순으로 살피되 법정 신청기한은 담당자가 별도 확인한다. 자동 제출·외부 전송은 하지 않는다.</w:t>
      </w:r>
    </w:p>
    <w:p>
      <w:r>
        <w:t>새 결과 엑셀과 검토 요약 PDF를 내려받아 직접 연다. 파일명에 대상 월을 적는다. 원본은 보존하고 사내 승인 보관 위치에 저장한다.</w:t>
      </w:r>
    </w:p>
    <w:p>
      <w:r>
        <w:t>월별 금액 비교는 같은 범위에서만 한다. 전체 청구액 분모가 없으면 삭감률을 계산하지 않고 회수 가능액·승인확률을 추정하지 않는다.</w:t>
      </w:r>
    </w:p>
    <w:p>
      <w:r>
        <w:t>다음 달 부탁 문장: 새 달 파일로 월별작업기준_가상.docx 순서대로 다시 해줘. 바뀐 열·새 사유·번호 충돌이 있으면 먼저 알려줘. 원본은 고치지 말고 새 달 이름으로 저장해줘. 내가 안 준 내용은 지어내지 말고 (확인 필요)로 표시해줘.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/ 환자 정보 없음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