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주간 간호 메모</w:t>
      </w:r>
    </w:p>
    <w:p>
      <w:r>
        <w:t>교육 영상 시연용 가상 자료 | JJ병원(가상, 300병상 종합병원·JJ복지관 운영)</w:t>
      </w:r>
    </w:p>
    <w:p>
      <w:pPr>
        <w:pStyle w:val="Heading1"/>
      </w:pPr>
      <w:r>
        <w:t>가온 · 환자 가명</w:t>
      </w:r>
    </w:p>
    <w:p>
      <w:r>
        <w:t>2026-11-06 / 기록 범위 08:00~13:30 / 인계용 발췌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근거</w:t>
            </w:r>
          </w:p>
        </w:tc>
        <w:tc>
          <w:tcPr>
            <w:tcW w:type="dxa" w:w="3400"/>
          </w:tcPr>
          <w:p>
            <w:r>
              <w:t>시각/구분</w:t>
            </w:r>
          </w:p>
        </w:tc>
        <w:tc>
          <w:tcPr>
            <w:tcW w:type="dxa" w:w="3400"/>
          </w:tcPr>
          <w:p>
            <w:r>
              <w:t>기록</w:t>
            </w:r>
          </w:p>
        </w:tc>
      </w:tr>
      <w:tr>
        <w:tc>
          <w:tcPr>
            <w:tcW w:type="dxa" w:w="3400"/>
          </w:tcPr>
          <w:p>
            <w:r>
              <w:t>N01</w:t>
            </w:r>
          </w:p>
        </w:tc>
        <w:tc>
          <w:tcPr>
            <w:tcW w:type="dxa" w:w="3400"/>
          </w:tcPr>
          <w:p>
            <w:r>
              <w:t>배경</w:t>
            </w:r>
          </w:p>
        </w:tc>
        <w:tc>
          <w:tcPr>
            <w:tcW w:type="dxa" w:w="3400"/>
          </w:tcPr>
          <w:p>
            <w:r>
              <w:t>폐렴으로 입원. 약물 알레르기 없음으로 기록됨.</w:t>
            </w:r>
          </w:p>
        </w:tc>
      </w:tr>
      <w:tr>
        <w:tc>
          <w:tcPr>
            <w:tcW w:type="dxa" w:w="3400"/>
          </w:tcPr>
          <w:p>
            <w:r>
              <w:t>N02</w:t>
            </w:r>
          </w:p>
        </w:tc>
        <w:tc>
          <w:tcPr>
            <w:tcW w:type="dxa" w:w="3400"/>
          </w:tcPr>
          <w:p>
            <w:r>
              <w:t>10:10</w:t>
            </w:r>
          </w:p>
        </w:tc>
        <w:tc>
          <w:tcPr>
            <w:tcW w:type="dxa" w:w="3400"/>
          </w:tcPr>
          <w:p>
            <w:r>
              <w:t>10:00 체온 38.1℃ 관련 담당의 보고 완료. 기존 처방에 따라 투약 예정.</w:t>
            </w:r>
          </w:p>
        </w:tc>
      </w:tr>
      <w:tr>
        <w:tc>
          <w:tcPr>
            <w:tcW w:type="dxa" w:w="3400"/>
          </w:tcPr>
          <w:p>
            <w:r>
              <w:t>N03</w:t>
            </w:r>
          </w:p>
        </w:tc>
        <w:tc>
          <w:tcPr>
            <w:tcW w:type="dxa" w:w="3400"/>
          </w:tcPr>
          <w:p>
            <w:r>
              <w:t>12:05</w:t>
            </w:r>
          </w:p>
        </w:tc>
        <w:tc>
          <w:tcPr>
            <w:tcW w:type="dxa" w:w="3400"/>
          </w:tcPr>
          <w:p>
            <w:r>
              <w:t>12:00 체온 37.5℃ 확인. 의식 명료, 호흡곤란 호소 없음으로 간호사 기록.</w:t>
            </w:r>
          </w:p>
        </w:tc>
      </w:tr>
      <w:tr>
        <w:tc>
          <w:tcPr>
            <w:tcW w:type="dxa" w:w="3400"/>
          </w:tcPr>
          <w:p>
            <w:r>
              <w:t>N04</w:t>
            </w:r>
          </w:p>
        </w:tc>
        <w:tc>
          <w:tcPr>
            <w:tcW w:type="dxa" w:w="3400"/>
          </w:tcPr>
          <w:p>
            <w:r>
              <w:t>13:30</w:t>
            </w:r>
          </w:p>
        </w:tc>
        <w:tc>
          <w:tcPr>
            <w:tcW w:type="dxa" w:w="3400"/>
          </w:tcPr>
          <w:p>
            <w:r>
              <w:t>14:00 일반혈액검사 예정. 결과는 아직 제공되지 않음. 다음 근무조에 결과 확인 요청. 기존 계획: 15:00 활력징후 재측정.</w:t>
            </w:r>
          </w:p>
        </w:tc>
      </w:tr>
    </w:tbl>
    <w:p>
      <w:r>
        <w:t>수치·투약은 별도 활력징후·투약기록과 함께 확인합니다. 새 처방이나 판단을 만들지 않습니다.</w:t>
      </w:r>
    </w:p>
    <w:p>
      <w:r>
        <w:br w:type="page"/>
      </w:r>
    </w:p>
    <w:p>
      <w:pPr>
        <w:pStyle w:val="Heading1"/>
      </w:pPr>
      <w:r>
        <w:t>나래 · 환자 가명</w:t>
      </w:r>
    </w:p>
    <w:p>
      <w:r>
        <w:t>2026-11-06 / 기록 범위 08:00~13:30 / 인계용 발췌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근거</w:t>
            </w:r>
          </w:p>
        </w:tc>
        <w:tc>
          <w:tcPr>
            <w:tcW w:type="dxa" w:w="3400"/>
          </w:tcPr>
          <w:p>
            <w:r>
              <w:t>시각/구분</w:t>
            </w:r>
          </w:p>
        </w:tc>
        <w:tc>
          <w:tcPr>
            <w:tcW w:type="dxa" w:w="3400"/>
          </w:tcPr>
          <w:p>
            <w:r>
              <w:t>기록</w:t>
            </w:r>
          </w:p>
        </w:tc>
      </w:tr>
      <w:tr>
        <w:tc>
          <w:tcPr>
            <w:tcW w:type="dxa" w:w="3400"/>
          </w:tcPr>
          <w:p>
            <w:r>
              <w:t>N05</w:t>
            </w:r>
          </w:p>
        </w:tc>
        <w:tc>
          <w:tcPr>
            <w:tcW w:type="dxa" w:w="3400"/>
          </w:tcPr>
          <w:p>
            <w:r>
              <w:t>배경</w:t>
            </w:r>
          </w:p>
        </w:tc>
        <w:tc>
          <w:tcPr>
            <w:tcW w:type="dxa" w:w="3400"/>
          </w:tcPr>
          <w:p>
            <w:r>
              <w:t>복강경 담낭절제술 후 1일째. 약물 알레르기 항목은 비어 있음.</w:t>
            </w:r>
          </w:p>
        </w:tc>
      </w:tr>
      <w:tr>
        <w:tc>
          <w:tcPr>
            <w:tcW w:type="dxa" w:w="3400"/>
          </w:tcPr>
          <w:p>
            <w:r>
              <w:t>N06</w:t>
            </w:r>
          </w:p>
        </w:tc>
        <w:tc>
          <w:tcPr>
            <w:tcW w:type="dxa" w:w="3400"/>
          </w:tcPr>
          <w:p>
            <w:r>
              <w:t>09:00</w:t>
            </w:r>
          </w:p>
        </w:tc>
        <w:tc>
          <w:tcPr>
            <w:tcW w:type="dxa" w:w="3400"/>
          </w:tcPr>
          <w:p>
            <w:r>
              <w:t>수술 부위 통증 NRS 4점. 기존 처방에 따라 투약 예정.</w:t>
            </w:r>
          </w:p>
        </w:tc>
      </w:tr>
      <w:tr>
        <w:tc>
          <w:tcPr>
            <w:tcW w:type="dxa" w:w="3400"/>
          </w:tcPr>
          <w:p>
            <w:r>
              <w:t>N07</w:t>
            </w:r>
          </w:p>
        </w:tc>
        <w:tc>
          <w:tcPr>
            <w:tcW w:type="dxa" w:w="3400"/>
          </w:tcPr>
          <w:p>
            <w:r>
              <w:t>11:00</w:t>
            </w:r>
          </w:p>
        </w:tc>
        <w:tc>
          <w:tcPr>
            <w:tcW w:type="dxa" w:w="3400"/>
          </w:tcPr>
          <w:p>
            <w:r>
              <w:t>통증 NRS 2점으로 간호사 재평가. 드레싱 건조, 삼출 보이지 않음으로 기록.</w:t>
            </w:r>
          </w:p>
        </w:tc>
      </w:tr>
      <w:tr>
        <w:tc>
          <w:tcPr>
            <w:tcW w:type="dxa" w:w="3400"/>
          </w:tcPr>
          <w:p>
            <w:r>
              <w:t>N08</w:t>
            </w:r>
          </w:p>
        </w:tc>
        <w:tc>
          <w:tcPr>
            <w:tcW w:type="dxa" w:w="3400"/>
          </w:tcPr>
          <w:p>
            <w:r>
              <w:t>13:20</w:t>
            </w:r>
          </w:p>
        </w:tc>
        <w:tc>
          <w:tcPr>
            <w:tcW w:type="dxa" w:w="3400"/>
          </w:tcPr>
          <w:p>
            <w:r>
              <w:t>기존 간호계획: 15:00 보행 시 동행. 다음 근무조에 알레르기 기록 확인 요청.</w:t>
            </w:r>
          </w:p>
        </w:tc>
      </w:tr>
    </w:tbl>
    <w:p>
      <w:r>
        <w:t>수치·투약은 별도 활력징후·투약기록과 함께 확인합니다. 새 처방이나 판단을 만들지 않습니다.</w:t>
      </w:r>
    </w:p>
    <w:p>
      <w:r>
        <w:br w:type="page"/>
      </w:r>
    </w:p>
    <w:p>
      <w:pPr>
        <w:pStyle w:val="Heading1"/>
      </w:pPr>
      <w:r>
        <w:t>다온 · 환자 가명</w:t>
      </w:r>
    </w:p>
    <w:p>
      <w:r>
        <w:t>2026-11-06 / 기록 범위 08:00~13:30 / 인계용 발췌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근거</w:t>
            </w:r>
          </w:p>
        </w:tc>
        <w:tc>
          <w:tcPr>
            <w:tcW w:type="dxa" w:w="3400"/>
          </w:tcPr>
          <w:p>
            <w:r>
              <w:t>시각/구분</w:t>
            </w:r>
          </w:p>
        </w:tc>
        <w:tc>
          <w:tcPr>
            <w:tcW w:type="dxa" w:w="3400"/>
          </w:tcPr>
          <w:p>
            <w:r>
              <w:t>기록</w:t>
            </w:r>
          </w:p>
        </w:tc>
      </w:tr>
      <w:tr>
        <w:tc>
          <w:tcPr>
            <w:tcW w:type="dxa" w:w="3400"/>
          </w:tcPr>
          <w:p>
            <w:r>
              <w:t>N09</w:t>
            </w:r>
          </w:p>
        </w:tc>
        <w:tc>
          <w:tcPr>
            <w:tcW w:type="dxa" w:w="3400"/>
          </w:tcPr>
          <w:p>
            <w:r>
              <w:t>배경</w:t>
            </w:r>
          </w:p>
        </w:tc>
        <w:tc>
          <w:tcPr>
            <w:tcW w:type="dxa" w:w="3400"/>
          </w:tcPr>
          <w:p>
            <w:r>
              <w:t>어지럼으로 입원 관찰 중. 약물 알레르기 없음으로 기록됨.</w:t>
            </w:r>
          </w:p>
        </w:tc>
      </w:tr>
      <w:tr>
        <w:tc>
          <w:tcPr>
            <w:tcW w:type="dxa" w:w="3400"/>
          </w:tcPr>
          <w:p>
            <w:r>
              <w:t>N10</w:t>
            </w:r>
          </w:p>
        </w:tc>
        <w:tc>
          <w:tcPr>
            <w:tcW w:type="dxa" w:w="3400"/>
          </w:tcPr>
          <w:p>
            <w:r>
              <w:t>13:10</w:t>
            </w:r>
          </w:p>
        </w:tc>
        <w:tc>
          <w:tcPr>
            <w:tcW w:type="dxa" w:w="3400"/>
          </w:tcPr>
          <w:p>
            <w:r>
              <w:t>화장실 이동 시 직원 동행. 걸을 때 가벼운 어지럼 호소.</w:t>
            </w:r>
          </w:p>
        </w:tc>
      </w:tr>
      <w:tr>
        <w:tc>
          <w:tcPr>
            <w:tcW w:type="dxa" w:w="3400"/>
          </w:tcPr>
          <w:p>
            <w:r>
              <w:t>N11</w:t>
            </w:r>
          </w:p>
        </w:tc>
        <w:tc>
          <w:tcPr>
            <w:tcW w:type="dxa" w:w="3400"/>
          </w:tcPr>
          <w:p>
            <w:r>
              <w:t>13:20</w:t>
            </w:r>
          </w:p>
        </w:tc>
        <w:tc>
          <w:tcPr>
            <w:tcW w:type="dxa" w:w="3400"/>
          </w:tcPr>
          <w:p>
            <w:r>
              <w:t>휴식 후 어지럼 호소 줄었다고 간호사 기록. 기존 간호계획: 이동 시 동행 유지.</w:t>
            </w:r>
          </w:p>
        </w:tc>
      </w:tr>
      <w:tr>
        <w:tc>
          <w:tcPr>
            <w:tcW w:type="dxa" w:w="3400"/>
          </w:tcPr>
          <w:p>
            <w:r>
              <w:t>N12</w:t>
            </w:r>
          </w:p>
        </w:tc>
        <w:tc>
          <w:tcPr>
            <w:tcW w:type="dxa" w:w="3400"/>
          </w:tcPr>
          <w:p>
            <w:r>
              <w:t>13:30</w:t>
            </w:r>
          </w:p>
        </w:tc>
        <w:tc>
          <w:tcPr>
            <w:tcW w:type="dxa" w:w="3400"/>
          </w:tcPr>
          <w:p>
            <w:r>
              <w:t>14:00 기립성 혈압 측정 예정. 아직 측정값 없음. 다음 근무조에 측정 여부와 결과 확인 요청.</w:t>
            </w:r>
          </w:p>
        </w:tc>
      </w:tr>
    </w:tbl>
    <w:p>
      <w:r>
        <w:t>수치·투약은 별도 활력징후·투약기록과 함께 확인합니다. 새 처방이나 판단을 만들지 않습니다.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실제 환자 자료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