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영업점 안내용 상품 핵심 정리</w:t>
      </w:r>
    </w:p>
    <w:p>
      <w:r>
        <w:t>앞 업무: 새로 나온 상품의 약관·상품설명서를 읽고 영업점 안내용 핵심 정리 만들기</w:t>
      </w:r>
    </w:p>
    <w:p>
      <w:r>
        <w:t>JJ은행(가상, 영업점 120곳). 은행 업무와 계열사 JJ생명 업무를 구분한다. 오늘 회신은 JJ생명 보험 청구 관련 민원이다.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확인 항목</w:t>
            </w:r>
          </w:p>
        </w:tc>
        <w:tc>
          <w:tcPr>
            <w:tcW w:type="dxa" w:w="3400"/>
          </w:tcPr>
          <w:p>
            <w:r>
              <w:t>앞서 만든 요약</w:t>
            </w:r>
          </w:p>
        </w:tc>
        <w:tc>
          <w:tcPr>
            <w:tcW w:type="dxa" w:w="3400"/>
          </w:tcPr>
          <w:p>
            <w:r>
              <w:t>대조할 원문</w:t>
            </w:r>
          </w:p>
        </w:tc>
      </w:tr>
      <w:tr>
        <w:tc>
          <w:tcPr>
            <w:tcW w:type="dxa" w:w="3400"/>
          </w:tcPr>
          <w:p>
            <w:r>
              <w:t>상품·적용판</w:t>
            </w:r>
          </w:p>
        </w:tc>
        <w:tc>
          <w:tcPr>
            <w:tcW w:type="dxa" w:w="3400"/>
          </w:tcPr>
          <w:p>
            <w:r>
              <w:t>JJ생명 JJ안심생활 · 2026.09</w:t>
            </w:r>
          </w:p>
        </w:tc>
        <w:tc>
          <w:tcPr>
            <w:tcW w:type="dxa" w:w="3400"/>
          </w:tcPr>
          <w:p>
            <w:r>
              <w:t>상품약관_가상.pdf 각 쪽 머리말</w:t>
            </w:r>
          </w:p>
        </w:tc>
      </w:tr>
      <w:tr>
        <w:tc>
          <w:tcPr>
            <w:tcW w:type="dxa" w:w="3400"/>
          </w:tcPr>
          <w:p>
            <w:r>
              <w:t>공제</w:t>
            </w:r>
          </w:p>
        </w:tc>
        <w:tc>
          <w:tcPr>
            <w:tcW w:type="dxa" w:w="3400"/>
          </w:tcPr>
          <w:p>
            <w:r>
              <w:t>항목별 20000원, 최소 0원</w:t>
            </w:r>
          </w:p>
        </w:tc>
        <w:tc>
          <w:tcPr>
            <w:tcW w:type="dxa" w:w="3400"/>
          </w:tcPr>
          <w:p>
            <w:r>
              <w:t>가상 조항 A · 1쪽</w:t>
            </w:r>
          </w:p>
        </w:tc>
      </w:tr>
      <w:tr>
        <w:tc>
          <w:tcPr>
            <w:tcW w:type="dxa" w:w="3400"/>
          </w:tcPr>
          <w:p>
            <w:r>
              <w:t>보완 서류</w:t>
            </w:r>
          </w:p>
        </w:tc>
        <w:tc>
          <w:tcPr>
            <w:tcW w:type="dxa" w:w="3400"/>
          </w:tcPr>
          <w:p>
            <w:r>
              <w:t>영수증·세부내역 확인</w:t>
            </w:r>
          </w:p>
        </w:tc>
        <w:tc>
          <w:tcPr>
            <w:tcW w:type="dxa" w:w="3400"/>
          </w:tcPr>
          <w:p>
            <w:r>
              <w:t>가상 조항 B · 2쪽</w:t>
            </w:r>
          </w:p>
        </w:tc>
      </w:tr>
      <w:tr>
        <w:tc>
          <w:tcPr>
            <w:tcW w:type="dxa" w:w="3400"/>
          </w:tcPr>
          <w:p>
            <w:r>
              <w:t>주의</w:t>
            </w:r>
          </w:p>
        </w:tc>
        <w:tc>
          <w:tcPr>
            <w:tcW w:type="dxa" w:w="3400"/>
          </w:tcPr>
          <w:p>
            <w:r>
              <w:t>계산상 검토액과 지급 확정을 구분</w:t>
            </w:r>
          </w:p>
        </w:tc>
        <w:tc>
          <w:tcPr>
            <w:tcW w:type="dxa" w:w="3400"/>
          </w:tcPr>
          <w:p>
            <w:r>
              <w:t>가상 조항 A · 1쪽</w:t>
            </w:r>
          </w:p>
        </w:tc>
      </w:tr>
      <w:tr>
        <w:tc>
          <w:tcPr>
            <w:tcW w:type="dxa" w:w="3400"/>
          </w:tcPr>
          <w:p>
            <w:r>
              <w:t>회신 안내</w:t>
            </w:r>
          </w:p>
        </w:tc>
        <w:tc>
          <w:tcPr>
            <w:tcW w:type="dxa" w:w="3400"/>
          </w:tcPr>
          <w:p>
            <w:r>
              <w:t>발송 등록과 수신 확인 구분</w:t>
            </w:r>
          </w:p>
        </w:tc>
        <w:tc>
          <w:tcPr>
            <w:tcW w:type="dxa" w:w="3400"/>
          </w:tcPr>
          <w:p>
            <w:r>
              <w:t>가상 조항 C · 3쪽</w:t>
            </w:r>
          </w:p>
        </w:tc>
      </w:tr>
    </w:tbl>
    <w:p>
      <w:r>
        <w:t>요약은 찾기용이며 최종 근거는 원문 약관이다. 실제 상품 규칙·법정 기한으로 사용하지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외부 발송 금지 · 담당자 검토 전 초안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JJ은행 · 계열사 JJ생명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