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기업 대출 심사의견서 초안 쓰기 — 앞 업무 결과</w:t>
      </w:r>
    </w:p>
    <w:p>
      <w:r>
        <w:t>교육 영상 시연용 가상 자료</w:t>
      </w:r>
    </w:p>
    <w:p>
      <w:r>
        <w:t>JJ은행(가상) · 여신심사부 · 작성 기준일 2026-11-05</w:t>
      </w:r>
    </w:p>
    <w:p>
      <w:r>
        <w:t>대상 기업: 가온기공 / 누리물류 / 새봄소재. 각 기업의 심사의견서에 공통으로 붙일 기업분석표를 이번 업무에서 준비한다.</w:t>
      </w:r>
    </w:p>
    <w:p>
      <w:r>
        <w:t>이 문서는 기존 승인 의견이 아닌 교육용 앞 업무 초안이다. 대출금액·등급·승인 여부는 미확정이다.</w:t>
      </w:r>
    </w:p>
    <w:p>
      <w:r>
        <w:t>첨부 예정: 기업분석표_2026년3분기_가상.xlsx 및 기업분석요약_2026년3분기_가상.pdf. 다음 심사 때 최신성 확인 후 본 초안의 재무·공시 항목에 붙인다.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초안 항목</w:t>
            </w:r>
          </w:p>
        </w:tc>
        <w:tc>
          <w:tcPr>
            <w:tcW w:type="dxa" w:w="2880"/>
          </w:tcPr>
          <w:p>
            <w:r>
              <w:t>비교표에 넣을 칸</w:t>
            </w:r>
          </w:p>
        </w:tc>
        <w:tc>
          <w:tcPr>
            <w:tcW w:type="dxa" w:w="2880"/>
          </w:tcPr>
          <w:p>
            <w:r>
              <w:t>확인할 기준</w:t>
            </w:r>
          </w:p>
        </w:tc>
      </w:tr>
      <w:tr>
        <w:tc>
          <w:tcPr>
            <w:tcW w:type="dxa" w:w="2880"/>
          </w:tcPr>
          <w:p>
            <w:r>
              <w:t>영업 현황</w:t>
            </w:r>
          </w:p>
        </w:tc>
        <w:tc>
          <w:tcPr>
            <w:tcW w:type="dxa" w:w="2880"/>
          </w:tcPr>
          <w:p>
            <w:r>
              <w:t>매출·영업이익·순이익 추이</w:t>
            </w:r>
          </w:p>
        </w:tc>
        <w:tc>
          <w:tcPr>
            <w:tcW w:type="dxa" w:w="2880"/>
          </w:tcPr>
          <w:p>
            <w:r>
              <w:t>2025년 3분기 / 2026년 2·3분기</w:t>
            </w:r>
          </w:p>
        </w:tc>
      </w:tr>
      <w:tr>
        <w:tc>
          <w:tcPr>
            <w:tcW w:type="dxa" w:w="2880"/>
          </w:tcPr>
          <w:p>
            <w:r>
              <w:t>재무 안정성</w:t>
            </w:r>
          </w:p>
        </w:tc>
        <w:tc>
          <w:tcPr>
            <w:tcW w:type="dxa" w:w="2880"/>
          </w:tcPr>
          <w:p>
            <w:r>
              <w:t>부채·자기자본·부채비율</w:t>
            </w:r>
          </w:p>
        </w:tc>
        <w:tc>
          <w:tcPr>
            <w:tcW w:type="dxa" w:w="2880"/>
          </w:tcPr>
          <w:p>
            <w:r>
              <w:t>동일한 연결 기준·각 기말</w:t>
            </w:r>
          </w:p>
        </w:tc>
      </w:tr>
      <w:tr>
        <w:tc>
          <w:tcPr>
            <w:tcW w:type="dxa" w:w="2880"/>
          </w:tcPr>
          <w:p>
            <w:r>
              <w:t>주요 변동</w:t>
            </w:r>
          </w:p>
        </w:tc>
        <w:tc>
          <w:tcPr>
            <w:tcW w:type="dxa" w:w="2880"/>
          </w:tcPr>
          <w:p>
            <w:r>
              <w:t>공시 요약·발표일·근거</w:t>
            </w:r>
          </w:p>
        </w:tc>
        <w:tc>
          <w:tcPr>
            <w:tcW w:type="dxa" w:w="2880"/>
          </w:tcPr>
          <w:p>
            <w:r>
              <w:t>정정 공시 우선, 중복 제외</w:t>
            </w:r>
          </w:p>
        </w:tc>
      </w:tr>
      <w:tr>
        <w:tc>
          <w:tcPr>
            <w:tcW w:type="dxa" w:w="2880"/>
          </w:tcPr>
          <w:p>
            <w:r>
              <w:t>추가 확인</w:t>
            </w:r>
          </w:p>
        </w:tc>
        <w:tc>
          <w:tcPr>
            <w:tcW w:type="dxa" w:w="2880"/>
          </w:tcPr>
          <w:p>
            <w:r>
              <w:t>확인 필요 사유·담당·상태</w:t>
            </w:r>
          </w:p>
        </w:tc>
        <w:tc>
          <w:tcPr>
            <w:tcW w:type="dxa" w:w="2880"/>
          </w:tcPr>
          <w:p>
            <w:r>
              <w:t>자본 누락 / 회수 일정 / 소송</w:t>
            </w:r>
          </w:p>
        </w:tc>
      </w:tr>
      <w:tr>
        <w:tc>
          <w:tcPr>
            <w:tcW w:type="dxa" w:w="2880"/>
          </w:tcPr>
          <w:p>
            <w:r>
              <w:t>심사 결론</w:t>
            </w:r>
          </w:p>
        </w:tc>
        <w:tc>
          <w:tcPr>
            <w:tcW w:type="dxa" w:w="2880"/>
          </w:tcPr>
          <w:p>
            <w:r>
              <w:t>담당자가 별도 작성</w:t>
            </w:r>
          </w:p>
        </w:tc>
        <w:tc>
          <w:tcPr>
            <w:tcW w:type="dxa" w:w="2880"/>
          </w:tcPr>
          <w:p>
            <w:r>
              <w:t>이 자료로 자동 확정하지 않음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