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영업점 고객 질문 10개</w:t>
      </w:r>
    </w:p>
    <w:p>
      <w:r>
        <w:t>교육 영상 시연용 가상 자료 | JJ든든플러스 정기예금 | 2026-11-01 · 버전 1.0</w:t>
      </w:r>
    </w:p>
    <w:p>
      <w:r>
        <w:t>JJ은행 상품기획팀 → 영업점 안내자료 제작 요청. 아래 질문의 답을 첨부 원문에서 찾는다. 예금과 부가보장의 계약 주체를 구분한다. 실제 고객 이름·연락처·계좌번호는 포함하지 않았다.</w:t>
      </w:r>
    </w:p>
    <w:p>
      <w:r>
        <w:t>1. 누가 얼마부터 가입할 수 있나요?</w:t>
      </w:r>
    </w:p>
    <w:p>
      <w:r>
        <w:t>2. 아무 조건 없이 연 3.50%를 받나요?</w:t>
      </w:r>
    </w:p>
    <w:p>
      <w:r>
        <w:t>3. 급여가 5개월만 들어왔으면 우대가 되나요?</w:t>
      </w:r>
    </w:p>
    <w:p>
      <w:r>
        <w:t>4. 자동이체 2건 중 1건이 실패하면요?</w:t>
      </w:r>
    </w:p>
    <w:p>
      <w:r>
        <w:t>5. 6개월 이상 유지한 뒤 중도해지하면요?</w:t>
      </w:r>
    </w:p>
    <w:p>
      <w:r>
        <w:t>6. 일부만 찾을 수 있나요? 만기 뒤에는요?</w:t>
      </w:r>
    </w:p>
    <w:p>
      <w:r>
        <w:t>7. 예금에 가입하면 보험도 바로 시작하나요?</w:t>
      </w:r>
    </w:p>
    <w:p>
      <w:r>
        <w:t>8. 상해 입원 보장은 얼마이고 언제 끝나나요?</w:t>
      </w:r>
    </w:p>
    <w:p>
      <w:r>
        <w:t>9. 질병 입원이나 음주운전 사고도 되나요?</w:t>
      </w:r>
    </w:p>
    <w:p>
      <w:r>
        <w:t>10. 예금자보호 한도와 보험금 청구 기한은요?</w:t>
      </w:r>
    </w:p>
    <w:p>
      <w:pPr>
        <w:pStyle w:val="Heading1"/>
      </w:pPr>
      <w:r>
        <w:t>납품 요청</w:t>
      </w:r>
    </w:p>
    <w:p>
      <w:r>
        <w:t>상품 한 장 요약표 + 위 질문 10개와 답. 답마다 약관 조항 번호를 적고, 자료에 없는 것은 (확인 필요)로 표시한다. 예금 제6조와 별첨 제6조를 구별한다.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판매·계약에 사용 금지 · 최종 안내 확정은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