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JJ에너지 운영팀 확인 회신</w:t>
      </w:r>
    </w:p>
    <w:p>
      <w:r>
        <w:t>교육 영상 시연용 가상 자료</w:t>
      </w:r>
    </w:p>
    <w:p>
      <w:r>
        <w:t>회신일: 2026-11-02 | 대상: 2026년 10월 월간 운영 보고 | 담당: 운영팀 가명 담당자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확인 대상</w:t>
            </w:r>
          </w:p>
        </w:tc>
        <w:tc>
          <w:tcPr>
            <w:tcW w:type="dxa" w:w="4320"/>
          </w:tcPr>
          <w:p>
            <w:r>
              <w:t>2026-10-31 / WT01 / 바람들풍력</w:t>
            </w:r>
          </w:p>
        </w:tc>
      </w:tr>
      <w:tr>
        <w:tc>
          <w:tcPr>
            <w:tcW w:type="dxa" w:w="4320"/>
          </w:tcPr>
          <w:p>
            <w:r>
              <w:t>원본 상태</w:t>
            </w:r>
          </w:p>
        </w:tc>
        <w:tc>
          <w:tcPr>
            <w:tcW w:type="dxa" w:w="4320"/>
          </w:tcPr>
          <w:p>
            <w:r>
              <w:t>발전량 빈칸 1개</w:t>
            </w:r>
          </w:p>
        </w:tc>
      </w:tr>
      <w:tr>
        <w:tc>
          <w:tcPr>
            <w:tcW w:type="dxa" w:w="4320"/>
          </w:tcPr>
          <w:p>
            <w:r>
              <w:t>확인된 값</w:t>
            </w:r>
          </w:p>
        </w:tc>
        <w:tc>
          <w:tcPr>
            <w:tcW w:type="dxa" w:w="4320"/>
          </w:tcPr>
          <w:p>
            <w:r>
              <w:t>148 MWh</w:t>
            </w:r>
          </w:p>
        </w:tc>
      </w:tr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교육용 계량 확인 기록 JJ-WT01-1031</w:t>
            </w:r>
          </w:p>
        </w:tc>
      </w:tr>
      <w:tr>
        <w:tc>
          <w:tcPr>
            <w:tcW w:type="dxa" w:w="4320"/>
          </w:tcPr>
          <w:p>
            <w:r>
              <w:t>처리 지시</w:t>
            </w:r>
          </w:p>
        </w:tc>
        <w:tc>
          <w:tcPr>
            <w:tcW w:type="dxa" w:w="4320"/>
          </w:tcPr>
          <w:p>
            <w:r>
              <w:t>원본은 수정하지 않고 정리본에 148 MWh를 보완. 검산표에 이 회신 파일과 확인 대상을 기록.</w:t>
            </w:r>
          </w:p>
        </w:tc>
      </w:tr>
    </w:tbl>
    <w:p>
      <w:r>
        <w:t>설비 가동가능시간과 금액·배출량을 변경하라는 회신은 아닙니다. 회신되지 않은 사항은 확인 필요로 남깁니다.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