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교육과정·수업 설계안 만들기 — 이어받는 목표</w:t>
      </w:r>
    </w:p>
    <w:p>
      <w:r>
        <w:t>교육 영상 시연용 가상 자료</w:t>
      </w:r>
    </w:p>
    <w:p>
      <w:r>
        <w:t>JJ교육연구원(가상) · 교육 컨설팅·연수 기관 · 연구원 85명</w:t>
      </w:r>
    </w:p>
    <w:p>
      <w:r>
        <w:t>교사 연수용 가상 사례: 중학교 1학년 수준의 ‘생활 속 자료 읽기’. 국가 교육과정의 공식 성취기준이 아니라 이번 실습에서 만든 학습목표다.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목표</w:t>
            </w:r>
          </w:p>
        </w:tc>
        <w:tc>
          <w:tcPr>
            <w:tcW w:type="dxa" w:w="4320"/>
          </w:tcPr>
          <w:p>
            <w:r>
              <w:t>수업 후 할 수 있는 일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목표 가</w:t>
            </w:r>
          </w:p>
        </w:tc>
        <w:tc>
          <w:tcPr>
            <w:tcW w:type="dxa" w:w="4320"/>
          </w:tcPr>
          <w:p>
            <w:r>
              <w:t>제시 자료의 사실과 확인되지 않은 주장을 구분하고 이유를 설명한다.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목표 나</w:t>
            </w:r>
          </w:p>
        </w:tc>
        <w:tc>
          <w:tcPr>
            <w:tcW w:type="dxa" w:w="4320"/>
          </w:tcPr>
          <w:p>
            <w:r>
              <w:t>자료의 수량·비용을 비교하고 계산 과정과 단위를 제시한다.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목표 다</w:t>
            </w:r>
          </w:p>
        </w:tc>
        <w:tc>
          <w:tcPr>
            <w:tcW w:type="dxa" w:w="4320"/>
          </w:tcPr>
          <w:p>
            <w:r>
              <w:t>자료에 근거해 대안을 선택하고 한계와 추가 확인할 점을 설명한다.</w:t>
            </w:r>
          </w:p>
        </w:tc>
      </w:tr>
    </w:tbl>
    <w:p>
      <w:pPr>
        <w:pStyle w:val="Heading1"/>
      </w:pPr>
      <w:r>
        <w:t>수업에서 해 본 활동</w:t>
      </w:r>
    </w:p>
    <w:p>
      <w:r>
        <w:t>같은 정보에서 사실과 추측을 나누기 → 수량과 비용 비교하기 → 두 대안 중 하나를 고르고 한계 말하기. 평가는 처음 보는 표로 전이하되, 수업에서 다루지 않은 계산이나 지식을 요구하지 않는다.</w:t>
      </w:r>
    </w:p>
    <w:p>
      <w:r>
        <w:t>교사용 수업 설계 예시이며 실제 학교·학습자 자료를 포함하지 않는다. 평가 조건과 맞지 않는 목표는 임의로 고치지 말고 담당자에게 확인한다.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후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