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맑은 고딕" w:hAnsi="맑은 고딕" w:eastAsia="맑은 고딕"/>
        </w:rPr>
        <w:t>교육 안내문·공문·답변 결과 예시</w:t>
      </w:r>
    </w:p>
    <w:p>
      <w:r>
        <w:rPr>
          <w:rFonts w:ascii="맑은 고딕" w:hAnsi="맑은 고딕" w:eastAsia="맑은 고딕"/>
        </w:rPr>
        <w:t>교육 영상 시연용 가상 자료 | 검토용 초안 · 발송 금지</w:t>
      </w:r>
    </w:p>
    <w:p>
      <w:pPr>
        <w:pStyle w:val="Heading1"/>
      </w:pPr>
      <w:r>
        <w:rPr>
          <w:rFonts w:ascii="맑은 고딕" w:hAnsi="맑은 고딕" w:eastAsia="맑은 고딕"/>
        </w:rPr>
        <w:t>가정통신문·교육 안내문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항목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초안 내용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제목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가족과 함께하는 디지털 생활 교실 참여 안내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인사말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학부모님과 교육생 여러분께 안내드립니다. 가족이 함께 디지털 생활의 안전한 이용 방법을 익히는 교육과정을 운영합니다.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대상·정원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초등 5~6학년 학생과 보호자 1명씩, 24팀(총 48명)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일시·등록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2026. 12. 12.(토) 10:00~12:00 / 등록 09:40부터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장소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JJ교육연구원 2층 배움실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참가비·준비물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무료 / 필기도구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신청 마감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2026. 12. 4.(금) 17:00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신청 방법·주소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(확인 필요)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선정 기준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정원 초과 시 선정 기준 (확인 필요)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추가 확인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노트북 대여 여부 (확인 필요) / 문의 연락처 (확인 필요)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발신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JJ교육연구원 교육운영 담당</w:t>
            </w:r>
          </w:p>
        </w:tc>
      </w:tr>
    </w:tbl>
    <w:p>
      <w:r>
        <w:rPr>
          <w:rFonts w:ascii="맑은 고딕" w:hAnsi="맑은 고딕" w:eastAsia="맑은 고딕"/>
        </w:rPr>
        <w:t>운영 미확정 항목을 확인한 뒤 담당자의 승인을 받아 배포합니다.</w:t>
      </w:r>
    </w:p>
    <w:p>
      <w:r>
        <w:rPr>
          <w:rFonts w:ascii="맑은 고딕" w:hAnsi="맑은 고딕" w:eastAsia="맑은 고딕"/>
        </w:rPr>
        <w:br w:type="page"/>
      </w:r>
    </w:p>
    <w:p>
      <w:pPr>
        <w:pStyle w:val="Heading1"/>
      </w:pPr>
      <w:r>
        <w:rPr>
          <w:rFonts w:ascii="맑은 고딕" w:hAnsi="맑은 고딕" w:eastAsia="맑은 고딕"/>
        </w:rPr>
        <w:t>공문 초안</w:t>
      </w:r>
    </w:p>
    <w:p>
      <w:r>
        <w:rPr>
          <w:rFonts w:ascii="맑은 고딕" w:hAnsi="맑은 고딕" w:eastAsia="맑은 고딕"/>
        </w:rPr>
        <w:t>교육 영상 시연용 가상 자료 | 검토용 초안 · 발송 금지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항목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초안 내용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수신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(확인 필요)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경유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(확인 필요)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제목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가족과 함께하는 디지털 생활 교실 참여 안내 협조 요청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본문 1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가족이 함께 디지털 생활의 안전한 이용 방법을 익힐 수 있도록 다음과 같이 교육과정을 운영하오니 대상자에게 안내하여 주시기 바랍니다.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가. 과정명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가족과 함께하는 디지털 생활 교실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나. 대상·정원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초등 5~6학년 학생과 보호자 1명씩, 24팀(총 48명)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다. 일시·장소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2026. 12. 12.(토) 10:00~12:00 / JJ교육연구원 2층 배움실 / 등록 09:40부터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라. 참가비·준비물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무료 / 필기도구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마. 신청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마감 2026. 12. 4.(금) 17:00 / 신청 방법·주소 (확인 필요)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바. 추가 확인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정원 초과 시 선정 기준, 문의 연락처, 노트북 대여 여부 (확인 필요)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붙임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가족과 함께하는 디지털 생활 교실 참여 안내문 1부.  끝.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발신 명의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JJ교육연구원장(직인·발송 승인 확인 필요)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문서번호·시행일·결재자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(확인 필요)</w:t>
            </w:r>
          </w:p>
        </w:tc>
      </w:tr>
    </w:tbl>
    <w:p>
      <w:r>
        <w:rPr>
          <w:rFonts w:ascii="맑은 고딕" w:hAnsi="맑은 고딕" w:eastAsia="맑은 고딕"/>
        </w:rPr>
        <w:br w:type="page"/>
      </w:r>
    </w:p>
    <w:p>
      <w:pPr>
        <w:pStyle w:val="Heading1"/>
      </w:pPr>
      <w:r>
        <w:rPr>
          <w:rFonts w:ascii="맑은 고딕" w:hAnsi="맑은 고딕" w:eastAsia="맑은 고딕"/>
        </w:rPr>
        <w:t>학부모·교육생 자주 묻는 질문</w:t>
      </w:r>
    </w:p>
    <w:p>
      <w:r>
        <w:rPr>
          <w:rFonts w:ascii="맑은 고딕" w:hAnsi="맑은 고딕" w:eastAsia="맑은 고딕"/>
        </w:rPr>
        <w:t>교육 영상 시연용 가상 자료 | 검토용 초안 · 발송 금지</w:t>
      </w:r>
    </w:p>
    <w:p>
      <w:pPr>
        <w:pStyle w:val="Heading2"/>
      </w:pPr>
      <w:r>
        <w:rPr>
          <w:rFonts w:ascii="맑은 고딕" w:hAnsi="맑은 고딕" w:eastAsia="맑은 고딕"/>
        </w:rPr>
        <w:t>1. 학생만 참석할 수 있나요?</w:t>
      </w:r>
    </w:p>
    <w:p>
      <w:r>
        <w:rPr>
          <w:rFonts w:ascii="맑은 고딕" w:hAnsi="맑은 고딕" w:eastAsia="맑은 고딕"/>
        </w:rPr>
        <w:t>학생과 보호자 1명이 함께 참여하는 과정입니다.</w:t>
      </w:r>
    </w:p>
    <w:p>
      <w:r>
        <w:rPr>
          <w:rFonts w:ascii="맑은 고딕" w:hAnsi="맑은 고딕" w:eastAsia="맑은 고딕"/>
        </w:rPr>
        <w:t>근거: 핵심정보 문서의 대상·정원</w:t>
      </w:r>
    </w:p>
    <w:p>
      <w:pPr>
        <w:pStyle w:val="Heading2"/>
      </w:pPr>
      <w:r>
        <w:rPr>
          <w:rFonts w:ascii="맑은 고딕" w:hAnsi="맑은 고딕" w:eastAsia="맑은 고딕"/>
        </w:rPr>
        <w:t>2. 참가비가 있나요?</w:t>
      </w:r>
    </w:p>
    <w:p>
      <w:r>
        <w:rPr>
          <w:rFonts w:ascii="맑은 고딕" w:hAnsi="맑은 고딕" w:eastAsia="맑은 고딕"/>
        </w:rPr>
        <w:t>참가비는 무료입니다. 필기도구를 준비해 주세요.</w:t>
      </w:r>
    </w:p>
    <w:p>
      <w:r>
        <w:rPr>
          <w:rFonts w:ascii="맑은 고딕" w:hAnsi="맑은 고딕" w:eastAsia="맑은 고딕"/>
        </w:rPr>
        <w:t>근거: 핵심정보 문서의 참가비·준비물</w:t>
      </w:r>
    </w:p>
    <w:p>
      <w:pPr>
        <w:pStyle w:val="Heading2"/>
      </w:pPr>
      <w:r>
        <w:rPr>
          <w:rFonts w:ascii="맑은 고딕" w:hAnsi="맑은 고딕" w:eastAsia="맑은 고딕"/>
        </w:rPr>
        <w:t>3. 어디서 언제 하나요?</w:t>
      </w:r>
    </w:p>
    <w:p>
      <w:r>
        <w:rPr>
          <w:rFonts w:ascii="맑은 고딕" w:hAnsi="맑은 고딕" w:eastAsia="맑은 고딕"/>
        </w:rPr>
        <w:t>2026. 12. 12.(토) 10:00~12:00, JJ교육연구원 2층 배움실에서 진행합니다. 등록은 09:40부터입니다.</w:t>
      </w:r>
    </w:p>
    <w:p>
      <w:r>
        <w:rPr>
          <w:rFonts w:ascii="맑은 고딕" w:hAnsi="맑은 고딕" w:eastAsia="맑은 고딕"/>
        </w:rPr>
        <w:t>근거: 핵심정보 문서의 교육 일시·교육 장소·등록 시작</w:t>
      </w:r>
    </w:p>
    <w:p>
      <w:pPr>
        <w:pStyle w:val="Heading2"/>
      </w:pPr>
      <w:r>
        <w:rPr>
          <w:rFonts w:ascii="맑은 고딕" w:hAnsi="맑은 고딕" w:eastAsia="맑은 고딕"/>
        </w:rPr>
        <w:t>4. 신청은 언제까지, 어디로 하나요?</w:t>
      </w:r>
    </w:p>
    <w:p>
      <w:r>
        <w:rPr>
          <w:rFonts w:ascii="맑은 고딕" w:hAnsi="맑은 고딕" w:eastAsia="맑은 고딕"/>
        </w:rPr>
        <w:t>마감은 2026. 12. 4.(금) 17:00입니다. 신청 방법·주소는 (확인 필요)입니다.</w:t>
      </w:r>
    </w:p>
    <w:p>
      <w:r>
        <w:rPr>
          <w:rFonts w:ascii="맑은 고딕" w:hAnsi="맑은 고딕" w:eastAsia="맑은 고딕"/>
        </w:rPr>
        <w:t>근거: 핵심정보 문서의 신청 마감·신청 방법·주소</w:t>
      </w:r>
    </w:p>
    <w:p>
      <w:pPr>
        <w:pStyle w:val="Heading2"/>
      </w:pPr>
      <w:r>
        <w:rPr>
          <w:rFonts w:ascii="맑은 고딕" w:hAnsi="맑은 고딕" w:eastAsia="맑은 고딕"/>
        </w:rPr>
        <w:t>5. 신청하면 모두 참여할 수 있나요?</w:t>
      </w:r>
    </w:p>
    <w:p>
      <w:r>
        <w:rPr>
          <w:rFonts w:ascii="맑은 고딕" w:hAnsi="맑은 고딕" w:eastAsia="맑은 고딕"/>
        </w:rPr>
        <w:t>정원은 24팀(총 48명)입니다. 정원 초과 시 선정 기준은 (확인 필요)입니다.</w:t>
      </w:r>
    </w:p>
    <w:p>
      <w:r>
        <w:rPr>
          <w:rFonts w:ascii="맑은 고딕" w:hAnsi="맑은 고딕" w:eastAsia="맑은 고딕"/>
        </w:rPr>
        <w:t>근거: 핵심정보 문서의 대상·정원·정원 초과 시 선정 기준</w:t>
      </w:r>
    </w:p>
    <w:p>
      <w:pPr>
        <w:pStyle w:val="Heading2"/>
      </w:pPr>
      <w:r>
        <w:rPr>
          <w:rFonts w:ascii="맑은 고딕" w:hAnsi="맑은 고딕" w:eastAsia="맑은 고딕"/>
        </w:rPr>
        <w:t>6. 노트북을 빌릴 수 있나요? 문의는 어디로 하나요?</w:t>
      </w:r>
    </w:p>
    <w:p>
      <w:r>
        <w:rPr>
          <w:rFonts w:ascii="맑은 고딕" w:hAnsi="맑은 고딕" w:eastAsia="맑은 고딕"/>
        </w:rPr>
        <w:t>노트북 대여 여부와 문의 연락처는 (확인 필요)입니다.</w:t>
      </w:r>
    </w:p>
    <w:p>
      <w:r>
        <w:rPr>
          <w:rFonts w:ascii="맑은 고딕" w:hAnsi="맑은 고딕" w:eastAsia="맑은 고딕"/>
        </w:rPr>
        <w:t>근거: 핵심정보 문서의 노트북 대여 여부·문의 연락처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