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제안 준비 검토표</w:t>
      </w:r>
    </w:p>
    <w:p>
      <w:r>
        <w:t>교육 영상 시연용 가상 자료</w:t>
      </w:r>
    </w:p>
    <w:p>
      <w:r>
        <w:t>JJ교육연구원(가상) · 담당자 확정 전 결과 예시. 대응 전략·역할은 제안이며 보유 역량은 미확인이다.</w:t>
      </w:r>
    </w:p>
    <w:p>
      <w:r>
        <w:t>제안요청서 8쪽 + 과업지시서 4쪽 / 요구사항 18개 / 평가 6항목·100점 / 위험 검토 4건</w:t>
      </w:r>
    </w:p>
    <w:p>
      <w:pPr>
        <w:pStyle w:val="Heading1"/>
      </w:pPr>
      <w:r>
        <w:t>요구사항 체크리스트</w:t>
      </w:r>
    </w:p>
    <w:p>
      <w:r>
        <w:t>요구01 · 질의·접수 일정 | 질의 2026.11.27 15:00 / 제출 2026.12.04 15:00</w:t>
        <w:br/>
        <w:t>근거: 제안요청서 2쪽 / 상태: 미확인</w:t>
        <w:br/>
        <w:t>담당 제안: 제안 담당 / 조치 제안: 질의 일정·접수 확인증</w:t>
      </w:r>
    </w:p>
    <w:p>
      <w:r>
        <w:t>요구02 · 제안서 형식 | 제안서 본문 PDF 60쪽 이내</w:t>
        <w:br/>
        <w:t>근거: 제안요청서 3쪽 / 상태: 미확인</w:t>
        <w:br/>
        <w:t>담당 제안: 제안 담당 / 조치 제안: 표지·목차·증빙은 쪽수 제외</w:t>
      </w:r>
    </w:p>
    <w:p>
      <w:r>
        <w:t>요구03 · 가격 분리 | 가격제안서는 별도 파일로 제출</w:t>
        <w:br/>
        <w:t>근거: 제안요청서 3쪽 / 상태: 미확인</w:t>
        <w:br/>
        <w:t>담당 제안: 견적 담당 / 조치 제안: 본문에 가격 기재하지 않기</w:t>
      </w:r>
    </w:p>
    <w:p>
      <w:r>
        <w:t>요구04 · 평가본 익명 | 평가용 본문에서 회사명·로고·이름 삭제</w:t>
        <w:br/>
        <w:t>근거: 제안요청서 3쪽 / 상태: 미확인</w:t>
        <w:br/>
        <w:t>담당 제안: 제안 담당 / 조치 제안: 파일 속성·그림 안 이름도 점검</w:t>
      </w:r>
    </w:p>
    <w:p>
      <w:r>
        <w:t>요구05 · 유사 실적 | 최근 3년 교육·연구용역 실적 2건 이상 증빙</w:t>
        <w:br/>
        <w:t>근거: 제안요청서 4쪽 / 상태: 미확인</w:t>
        <w:br/>
        <w:t>담당 제안: 실적 담당 / 조치 제안: 보유 실적은 별도 확인</w:t>
      </w:r>
    </w:p>
    <w:p>
      <w:r>
        <w:t>요구06 · 단독 참여 | 공동수급 불가, 단독으로 참여</w:t>
        <w:br/>
        <w:t>근거: 제안요청서 4쪽 / 상태: 미확인</w:t>
        <w:br/>
        <w:t>담당 제안: 사업 책임자 / 조치 제안: 자체 수행 범위 확인</w:t>
      </w:r>
    </w:p>
    <w:p>
      <w:r>
        <w:t>요구07 · 수요 조사 | 설문 유효 응답 120명 이상</w:t>
        <w:br/>
        <w:t>근거: 제안요청서 5쪽·과업지시서 1쪽 / 상태: 미확인</w:t>
        <w:br/>
        <w:t>담당 제안: 연구 담당 / 조치 제안: 응답 수·중복 제외 기준 제시</w:t>
      </w:r>
    </w:p>
    <w:p>
      <w:r>
        <w:t>요구08 · 면담 | 심층 면담 12명 이상</w:t>
        <w:br/>
        <w:t>근거: 제안요청서 5쪽·과업지시서 1쪽 / 상태: 미확인</w:t>
        <w:br/>
        <w:t>담당 제안: 연구 담당 / 조치 제안: 가명 면담 요약 제출</w:t>
      </w:r>
    </w:p>
    <w:p>
      <w:r>
        <w:t>요구09 · 본 교육 | 6회 × 회당 20명 × 4시간 운영</w:t>
        <w:br/>
        <w:t>근거: 제안요청서 5쪽·과업지시서 2쪽 / 상태: 미확인</w:t>
        <w:br/>
        <w:t>담당 제안: 교육 담당 / 조치 제안: 회당 20명, 총 120명·운영 24시간</w:t>
      </w:r>
    </w:p>
    <w:p>
      <w:r>
        <w:t>요구10 · 시범 운영 | 본 교육 전 시범 교육 1회 실시</w:t>
        <w:br/>
        <w:t>근거: 제안요청서 5쪽·과업지시서 2쪽 / 상태: 미확인</w:t>
        <w:br/>
        <w:t>담당 제안: 교육 담당 / 조치 제안: 본 교육 6회와 별도</w:t>
      </w:r>
    </w:p>
    <w:p>
      <w:r>
        <w:t>요구11 · 보고회 | 착수·중간·최종 보고 각 1회</w:t>
        <w:br/>
        <w:t>근거: 제안요청서 6쪽·과업지시서 3쪽 / 상태: 미확인</w:t>
        <w:br/>
        <w:t>담당 제안: 사업 책임자 / 조치 제안: 총 3회 보고</w:t>
      </w:r>
    </w:p>
    <w:p>
      <w:r>
        <w:t>요구12 · 납품 묶음·형식 | 연구보고서·교안·조사요약·교육결과 납품, 보고서·교안은 편집 원본+PDF</w:t>
        <w:br/>
        <w:t>근거: 제안요청서 6쪽·과업지시서 3쪽 / 상태: 미확인</w:t>
        <w:br/>
        <w:t>담당 제안: 문서 담당 / 조치 제안: 파일별 열림·편집 여부 점검</w:t>
      </w:r>
    </w:p>
    <w:p>
      <w:r>
        <w:t>요구13 · 최종 납품일 | 2027.03.26 / 2027.03.19로 서로 다름</w:t>
        <w:br/>
        <w:t>근거: 제안요청서 6쪽·과업지시서 3쪽 / 상태: 확인 필요</w:t>
        <w:br/>
        <w:t>담당 제안: 사업 책임자 / 조치 제안: 서면 질의 전 확정 금지</w:t>
      </w:r>
    </w:p>
    <w:p>
      <w:r>
        <w:t>요구14 · 성과물 권리 | 성과물 저작재산권 전부 발주기관 귀속</w:t>
        <w:br/>
        <w:t>근거: 제안요청서 8쪽 / 상태: 미확인</w:t>
        <w:br/>
        <w:t>담당 제안: 계약 담당 / 조치 제안: 기존 교안·외부 자료 포함 범위 질의</w:t>
      </w:r>
    </w:p>
    <w:p>
      <w:r>
        <w:t>요구15 · 추가 과업 | 필요시 관련 추가 과업을 수행</w:t>
        <w:br/>
        <w:t>근거: 과업지시서 4쪽 / 상태: 확인 필요</w:t>
        <w:br/>
        <w:t>담당 제안: 사업 책임자 / 조치 제안: 범위·횟수·대가 기준 미기재</w:t>
      </w:r>
    </w:p>
    <w:p>
      <w:r>
        <w:t>요구16 · 자료 삭제 | 검수 완료 후 30일 이내 개인정보 삭제·확인서 제출</w:t>
        <w:br/>
        <w:t>근거: 과업지시서 4쪽 / 상태: 미확인</w:t>
        <w:br/>
        <w:t>담당 제안: 자료 담당 / 조치 제안: 회사 보관 규정과 함께 검토</w:t>
      </w:r>
    </w:p>
    <w:p>
      <w:r>
        <w:t>요구17 · 대금 지급 | 선금 없이 최종 검수 완료 후 대금 지급</w:t>
        <w:br/>
        <w:t>근거: 제안요청서 8쪽 / 상태: 확인 필요</w:t>
        <w:br/>
        <w:t>담당 제안: 견적 담당 / 조치 제안: 검수 소요 기간은 미기재</w:t>
      </w:r>
    </w:p>
    <w:p>
      <w:r>
        <w:t>요구18 · 진행 보고 | 매주 금요일 진행 상황 보고</w:t>
        <w:br/>
        <w:t>근거: 과업지시서 4쪽 / 상태: 미확인</w:t>
        <w:br/>
        <w:t>담당 제안: 사업 책임자 / 조치 제안: 보고 양식·제출 일정 확인</w:t>
      </w:r>
    </w:p>
    <w:p>
      <w:pPr>
        <w:pStyle w:val="Heading1"/>
      </w:pPr>
      <w:r>
        <w:t>평가 배점과 대응 전략</w:t>
      </w:r>
    </w:p>
    <w:p>
      <w:r>
        <w:t>사업 이해 10점 (기술) | 제안요청서 7쪽</w:t>
        <w:br/>
        <w:t>원문 평가 관점: 목적·대상·수요를 정확히 이해했는가</w:t>
        <w:br/>
        <w:t>대응 전략(제안): 수요→과제→교육 목표 연결표</w:t>
      </w:r>
    </w:p>
    <w:p>
      <w:r>
        <w:t>연구 방법 25점 (기술) | 제안요청서 7쪽</w:t>
        <w:br/>
        <w:t>원문 평가 관점: 조사 설계·분석·연구 수행 방법이 타당한가</w:t>
        <w:br/>
        <w:t>대응 전략(제안): 설문 120명·면담 12명 확보/분석 계획</w:t>
      </w:r>
    </w:p>
    <w:p>
      <w:r>
        <w:t>교육 설계 20점 (기술) | 제안요청서 7쪽</w:t>
        <w:br/>
        <w:t>원문 평가 관점: 교육 내용·방법·성과 확인이 구체적인가</w:t>
        <w:br/>
        <w:t>대응 전략(제안): 시범 1회 반영→본 교육 6회 운영안</w:t>
      </w:r>
    </w:p>
    <w:p>
      <w:r>
        <w:t>수행 인력 15점 (기술) | 제안요청서 7쪽</w:t>
        <w:br/>
        <w:t>원문 평가 관점: 역할·경력·투입 계획이 적절한가</w:t>
        <w:br/>
        <w:t>대응 전략(제안): 가명 역할표·보유 경력은 확인 필요</w:t>
      </w:r>
    </w:p>
    <w:p>
      <w:r>
        <w:t>일정·품질 10점 (기술) | 제안요청서 7쪽</w:t>
        <w:br/>
        <w:t>원문 평가 관점: 일정·위험·품질 관리가 실현 가능한가</w:t>
        <w:br/>
        <w:t>대응 전략(제안): 납품일 질의·검토 책임자·점검 절차</w:t>
      </w:r>
    </w:p>
    <w:p>
      <w:r>
        <w:t>가격 20점 (가격) | 제안요청서 7쪽</w:t>
        <w:br/>
        <w:t>원문 평가 관점: 가격 평가 세부 산식은 별도 안내 예정</w:t>
        <w:br/>
        <w:t>대응 전략(제안): 가격제안서 분리·세부 산식 확인 필요</w:t>
      </w:r>
    </w:p>
    <w:p>
      <w:pPr>
        <w:pStyle w:val="Heading1"/>
      </w:pPr>
      <w:r>
        <w:t>위험 조항 및 질의</w:t>
      </w:r>
    </w:p>
    <w:p>
      <w:r>
        <w:t>위험01 · 납품일 충돌 | 제안요청서 6쪽·과업지시서 3쪽</w:t>
        <w:br/>
        <w:t>원문: 최종 납품 2027.03.26 / 2027.03.19</w:t>
        <w:br/>
        <w:t>검토: 일정·투입 계획 확정 불가 / 질의·대응(제안): 어느 납품일을 적용하는지 서면 확인</w:t>
        <w:br/>
        <w:t>담당 제안: 사업 책임자 / 확인 필요</w:t>
      </w:r>
    </w:p>
    <w:p>
      <w:r>
        <w:t>위험02 · 성과물 권리 | 제안요청서 8쪽</w:t>
        <w:br/>
        <w:t>원문: 성과물 저작재산권 전부 발주기관 귀속</w:t>
        <w:br/>
        <w:t>검토: 기존 교안 재사용·외부 자료 권리 검토 / 질의·대응(제안): 기존 교안·외부 자료 제외 범위가 있는지 질의</w:t>
        <w:br/>
        <w:t>담당 제안: 계약 담당 / 확인 필요</w:t>
      </w:r>
    </w:p>
    <w:p>
      <w:r>
        <w:t>위험03 · 추가 과업 | 과업지시서 4쪽</w:t>
        <w:br/>
        <w:t>원문: 필요시 관련 추가 과업을 수행</w:t>
        <w:br/>
        <w:t>검토: 범위·횟수·대가 기준 미기재 / 질의·대응(제안): 추가 과업의 범위·횟수·대가 기준 질의</w:t>
        <w:br/>
        <w:t>담당 제안: 사업 책임자 / 확인 필요</w:t>
      </w:r>
    </w:p>
    <w:p>
      <w:r>
        <w:t>위험04 · 검수 후 지급 | 제안요청서 8쪽</w:t>
        <w:br/>
        <w:t>원문: 선금 없이 최종 검수 완료 후 대금 지급</w:t>
        <w:br/>
        <w:t>검토: 교육비 선지출·검수 지연에 따른 자금 부담 / 질의·대응(제안): 검수 기간·지급 시점 확인 후 비용 계획</w:t>
        <w:br/>
        <w:t>담당 제안: 견적 담당 / 확인 필요</w:t>
      </w:r>
    </w:p>
    <w:p>
      <w:pPr>
        <w:pStyle w:val="Heading1"/>
      </w:pPr>
      <w:r>
        <w:t>확정 전 확인</w:t>
      </w:r>
    </w:p>
    <w:p>
      <w:r>
        <w:t>납품일은 제안요청서 2027.03.26, 과업지시서 2027.03.19로 다르다. 서면 답변을 받기 전 확정하지 않는다. 가격 평가 산식·시범 인원과 시간은 확인 필요. 법률 판단이나 실제 입찰 자격 확인을 대신하지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