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월간 현황판 만드는 순서 — Claude가 남긴 메모 (결과 예시)</w:t>
      </w:r>
    </w:p>
    <w:p>
      <w:r>
        <w:rPr>
          <w:b/>
        </w:rPr>
        <w:t>1. 이번 달 자료 읽기</w:t>
      </w:r>
    </w:p>
    <w:p>
      <w:r>
        <w:t>01_이번달자료의 세 파일을 읽는다. 이름에 «복사본»이 붙은 파일은 같은 내용이니 한 번만 본다.</w:t>
      </w:r>
    </w:p>
    <w:p>
      <w:r>
        <w:rPr>
          <w:b/>
        </w:rPr>
        <w:t>2. 단위 맞추기</w:t>
      </w:r>
    </w:p>
    <w:p>
      <w:r>
        <w:t>02_지난달자료의 평균 점수(비율)는 100을 곱해 점수로 맞춘다.</w:t>
      </w:r>
    </w:p>
    <w:p>
      <w:r>
        <w:rPr>
          <w:b/>
        </w:rPr>
        <w:t>3. 핵심 숫자 4칸</w:t>
      </w:r>
    </w:p>
    <w:p>
      <w:r>
        <w:t>완전판매 평균 점수와 미흡 통화, 이번 달 민원, 내부통제 이행률을 파일의 칸에서 가져온다.</w:t>
      </w:r>
    </w:p>
    <w:p>
      <w:r>
        <w:rPr>
          <w:b/>
        </w:rPr>
        <w:t>4. 세 갈래 지키기</w:t>
      </w:r>
    </w:p>
    <w:p>
      <w:r>
        <w:t>내부통제는 이행 / 미흡 / 확인 필요. 확인 필요는 이행률 계산에 넣지 않고 따로 보여 준다.</w:t>
      </w:r>
    </w:p>
    <w:p>
      <w:r>
        <w:rPr>
          <w:b/>
        </w:rPr>
        <w:t>5. 급증과 주의</w:t>
      </w:r>
    </w:p>
    <w:p>
      <w:r>
        <w:t>민원은 전월 대비 30% 이상, 5건 이상이면 급증. 이행률 80% 미만이면 주의.</w:t>
      </w:r>
    </w:p>
    <w:p>
      <w:r>
        <w:rPr>
          <w:b/>
        </w:rPr>
        <w:t>6. 숫자 다시 맞추기</w:t>
      </w:r>
    </w:p>
    <w:p>
      <w:r>
        <w:t>민원 접수 120 = 분류 110 + 확인 필요 6 + 제외 4, 내부통제 48 = 이행 + 미흡 + 확인 필요, 챙길 곳 = 미흡 통화 + 미흡 항목.</w:t>
      </w:r>
    </w:p>
    <w:p>
      <w:r>
        <w:rPr>
          <w:b/>
        </w:rPr>
        <w:t>7. 저장</w:t>
      </w:r>
    </w:p>
    <w:p>
      <w:r>
        <w:t>월간현황판_연월.html 이라는 새 파일로 저장한다. 원본 자료는 고치지 않는다.</w:t>
      </w:r>
    </w:p>
    <w:p>
      <w:r>
        <w:rPr>
          <w:b/>
        </w:rPr>
        <w:t>다음 달에는</w:t>
      </w:r>
    </w:p>
    <w:p>
      <w:r>
        <w:t>새 자료를 01_이번달자료에 넣고 «지난번 순서대로 해줘»라고 부탁하면 같은 모양으로 갱신한다.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