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소비자보호팀장 메모 - 민원 회신문 작성 원칙</w:t>
      </w:r>
    </w:p>
    <w:p>
      <w:r>
        <w:t>JJ은행 소비자보호팀 (가상) / 대상: 민원 담당</w:t>
      </w:r>
    </w:p>
    <w:p>
      <w:r>
        <w:t>1. 고객 이름·생년월일·연락처·계좌번호·증권번호는 지우고 작업한다. 회신문에는 «고객님»으로 쓴다.</w:t>
      </w:r>
    </w:p>
    <w:p>
      <w:r>
        <w:t>2. 첫 문장은 공감 한 문장, 둘째 문장은 결론이다.</w:t>
      </w:r>
    </w:p>
    <w:p>
      <w:r>
        <w:t>3. 근거는 약관 조항 번호와 내용을 함께 쓴다. 자료에 없는 조항은 쓰지 않는다.</w:t>
      </w:r>
    </w:p>
    <w:p>
      <w:r>
        <w:t>4. 과거 사례는 참고만 한다. 건 번호나 다른 고객 이야기를 회신문에 쓰지 않는다.</w:t>
      </w:r>
    </w:p>
    <w:p>
      <w:r>
        <w:t>5. 자료에 없는 사실은 지어내지 말고 (확인 필요 - 담당 부서)로 남긴다.</w:t>
      </w:r>
    </w:p>
    <w:p>
      <w:r>
        <w:t>6. 추가 지급, 법적 판단, 처리 기한 약속은 초안에 쓰지 않는다. 결재는 팀장이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