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7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222222"/>
        </w:rPr>
        <w:t>JJ은행 광고·안내문 심의 점검 기준 (준법감시팀 정리본)</w:t>
      </w:r>
    </w:p>
    <w:p>
      <w:r>
        <w:t>마케팅팀이 심의를 올리기 전에 스스로 확인하는 10가지입니다. 회사 내부 정리본이며 실제 규정의 조항 번호는 적지 않았습니다.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번호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확인할 내용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1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최상급·비교 표현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«업계 최고»·«가장 높은» 같은 표현은 근거 자료와 기간이 없으면 쓰지 않는다.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2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금리 숫자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금리는 상품 요약표와 같아야 하고, 최고금리는 «조건을 채웠을 때»임을 바로 옆에 적는다.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3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우대 조건 요약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우대금리를 말하면 받을 수 있는 조건을 광고 안에 요약해서 적는다.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4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이자 금액 예시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이자 금액은 «세전»이라고 쓰고, 월 납입액과 기간을 함께 적는다.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5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단정 표현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조건이 있는데 «확정»·«보장»·«무조건»·«누구나» 같은 단정은 쓰지 않는다.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6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중도 해지 안내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금리 혜택을 말하는 문구 가까이에 중도 해지 때 불리한 점을 적는다.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7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예금자보호 안내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예금자보호 안내 문구를 넣는다. 한도 금액과 정해진 문구는 준법감시팀이 준다.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8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부가 보장 안내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보험 보장은 금액·대상·제외 사항을 약관 그대로 적고, 계열사(JJ생명)가 제공함을 밝힌다.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9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불안·압박 표현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«오늘만»·«놓치면 손해» 같이 서두르게 하는 표현은 쓰지 않는다. 기간 한정이면 날짜를 적는다.</w:t>
            </w:r>
          </w:p>
        </w:tc>
      </w:tr>
      <w:tr>
        <w:tc>
          <w:tcPr>
            <w:tcW w:type="dxa" w:w="800"/>
          </w:tcPr>
          <w:p>
            <w:r>
              <w:rPr>
                <w:rFonts w:ascii="맑은 고딕" w:hAnsi="맑은 고딕" w:eastAsia="맑은 고딕"/>
                <w:sz w:val="19"/>
              </w:rPr>
              <w:t>10</w:t>
            </w:r>
          </w:p>
        </w:tc>
        <w:tc>
          <w:tcPr>
            <w:tcW w:type="dxa" w:w="2000"/>
          </w:tcPr>
          <w:p>
            <w:r>
              <w:rPr>
                <w:rFonts w:ascii="맑은 고딕" w:hAnsi="맑은 고딕" w:eastAsia="맑은 고딕"/>
                <w:sz w:val="19"/>
              </w:rPr>
              <w:t>문자·알림 광고</w:t>
            </w:r>
          </w:p>
        </w:tc>
        <w:tc>
          <w:tcPr>
            <w:tcW w:type="dxa" w:w="6600"/>
          </w:tcPr>
          <w:p>
            <w:r>
              <w:rPr>
                <w:rFonts w:ascii="맑은 고딕" w:hAnsi="맑은 고딕" w:eastAsia="맑은 고딕"/>
                <w:sz w:val="19"/>
              </w:rPr>
              <w:t>문자나 알림으로 보내는 광고는 수신 거부 방법을 적는다.</w:t>
            </w:r>
          </w:p>
        </w:tc>
      </w:tr>
    </w:tbl>
    <w:p/>
    <w:p>
      <w:pPr>
        <w:pStyle w:val="Heading2"/>
      </w:pPr>
      <w:r>
        <w:t>위험 표시 규칙</w:t>
      </w:r>
    </w:p>
    <w:p>
      <w:pPr>
        <w:pStyle w:val="ListBullet"/>
      </w:pPr>
      <w:r>
        <w:t>높음: 기준을 어겨 그대로 나가면 반려되거나 고객 오해가 큰 문구 (예: 근거 없는 최상급, 요약표와 다른 금리·금액, 단정 표현)</w:t>
      </w:r>
    </w:p>
    <w:p>
      <w:pPr>
        <w:pStyle w:val="ListBullet"/>
      </w:pPr>
      <w:r>
        <w:t>중간: 조건이 빠졌거나 표현을 조정하면 되는 문구</w:t>
      </w:r>
    </w:p>
    <w:p>
      <w:pPr>
        <w:pStyle w:val="ListBullet"/>
      </w:pPr>
      <w:r>
        <w:t>담당 확인: 우리 팀이 정할 수 없는 문구 (예금자보호 한도·문구, 계열사 보험 안내). 누가 정하는지 적는다</w:t>
      </w:r>
    </w:p>
    <w:p>
      <w:pPr>
        <w:pStyle w:val="ListBullet"/>
      </w:pPr>
      <w:r>
        <w:t>낮음: 상품 요약표와 같고 기준에 맞는 문구</w:t>
      </w:r>
    </w:p>
    <w:p>
      <w:pPr>
        <w:pStyle w:val="ListBullet"/>
      </w:pPr>
      <w:r>
        <w:t>기준에 없는 표현은 «낮음»으로 쓰지 말고 «담당 확인»으로 남긴다</w:t>
      </w:r>
    </w:p>
    <w:p>
      <w:pPr>
        <w:pStyle w:val="ListBullet"/>
      </w:pPr>
      <w:r>
        <w:t>최종 승인은 준법감시 담당자가 한다. 이 점검은 심의 전 자체 확인이다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