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운전팀장 메모 - 근무자용 요약 카드 작성 원칙</w:t>
      </w:r>
    </w:p>
    <w:p>
      <w:r>
        <w:t>JJ에너지 발전운영팀 / 대상: 카드 작성 담당자</w:t>
      </w:r>
    </w:p>
    <w:p>
      <w:r>
        <w:t>1. 카드 한 줄마다 근거가 되는 절차서 번호, 절(§), 쪽을 적는다.</w:t>
      </w:r>
    </w:p>
    <w:p>
      <w:r>
        <w:t>2. 절차서에 적힌 순서와 숫자를 그대로 쓴다. 순서를 바꾸거나 숫자를 고쳐 쓰지 않는다.</w:t>
      </w:r>
    </w:p>
    <w:p>
      <w:r>
        <w:t>3. 절차서끼리, 또는 절차서와 기술기준의 숫자가 다르면 어느 쪽도 고르지 않는다. 두 값을 모두 적고 (확인 필요 - 운전팀장)으로 남긴다.</w:t>
      </w:r>
    </w:p>
    <w:p>
      <w:r>
        <w:t>4. 파일에 없는 절차서나 절은 짐작하지 않는다. (확인 필요)로 남긴다.</w:t>
      </w:r>
    </w:p>
    <w:p>
      <w:r>
        <w:t>5. 카드는 상황 하나에 한 장. 단계, 하지 말 것, 보고할 사람을 넣는다. 한 줄은 짧게.</w:t>
      </w:r>
    </w:p>
    <w:p>
      <w:r>
        <w:t>6. 카드는 운전팀장이 확인하기 전까지 «초안»이다. 현장에 비치하는 것은 확인을 마친 카드만.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