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계약팀장 메모 - 입찰서 위험 조항 검토 원칙</w:t>
      </w:r>
    </w:p>
    <w:p>
      <w:r>
        <w:t>JJ에너지 플랜트 계약팀 / 대상: 입찰 검토 담당자</w:t>
      </w:r>
    </w:p>
    <w:p>
      <w:r>
        <w:t>1. 조항마다 입찰서의 조항 번호와 쪽수를 적는다.</w:t>
      </w:r>
    </w:p>
    <w:p>
      <w:r>
        <w:t>2. 위험도는 사내 기준표와 대어 상·중·하로 적는다. 기준표에 없는 항목은 판단하지 말고 (확인 필요)로 남긴다.</w:t>
      </w:r>
    </w:p>
    <w:p>
      <w:r>
        <w:t>3. 요약표와 본문이 다르면 본문 값을 쓰고, 어긋난 사실을 따로 알린다.</w:t>
      </w:r>
    </w:p>
    <w:p>
      <w:r>
        <w:t>4. 협상 의견은 기준표 범위 안에서 한 줄로 쓴다. 법률 해석(준거법·중재)은 쓰지 않고 (확인 필요 - 법무)로 남긴다.</w:t>
      </w:r>
    </w:p>
    <w:p>
      <w:r>
        <w:t>5. 입찰서가 가리키지만 파일에 없는 조항은 짐작하지 않는다. (확인 필요)로 남긴다.</w:t>
      </w:r>
    </w:p>
    <w:p>
      <w:r>
        <w:t>6. 금액은 계약금액 기준으로 계산하고, 계산식을 옆에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