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가상 기관·가상 학생(가명) · 실제와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샘플 답안 3개 시험 채점 (Q5)</w:t>
      </w:r>
    </w:p>
    <w:p>
      <w:r>
        <w:rPr>
          <w:color w:val="C81414"/>
        </w:rPr>
        <w:t>AI 초안 - 담당자 확인 전. 중간 단계를 가른 곳은 교사가 다시 봅니다.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학생(가명)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틀린 곳 찾기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바르게 풀기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친구에게 설명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합계(30점)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김○○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10점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10점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10점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30점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이○○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5점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5점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2점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12점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박○○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10점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10점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5점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25점</w:t>
            </w:r>
          </w:p>
        </w:tc>
      </w:tr>
    </w:tbl>
    <w:p/>
    <w:p>
      <w:r>
        <w:t>교사가 다시 볼 곳: 이○○의 «틀린 곳 찾기»(위치를 짚지 않음)와 «바르게 풀기»(중간 줄 없음), 박○○의 «친구에게 설명하기»(검산 이야기 없음)는 중 단계로 가른 근거를 확인해 주세요.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