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가상 인물(가명)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인터뷰 요구분석 정리 (담당자 확인 전)</w:t>
      </w:r>
    </w:p>
    <w:p>
      <w:r>
        <w:rPr>
          <w:color w:val="C81414"/>
        </w:rPr>
        <w:t>AI 초안 - 담당자 확인 전</w:t>
      </w:r>
    </w:p>
    <w:p>
      <w:r>
        <w:t>JJ교육연구원 · 시민 AI 활용 교육 제안 준비 · 인터뷰 3건, 말한 부분 20곳 정리</w:t>
      </w:r>
    </w:p>
    <w:p>
      <w:pPr>
        <w:pStyle w:val="Heading2"/>
      </w:pPr>
      <w:r>
        <w:t>1. 주제별 요구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주제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말한 사람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핵심 요구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관련 체크리스트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수업 속도·난이도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수준에 맞는 속도, 어르신은 천천히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R04 (20명씩 12개 반)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실습 환경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쓸 수 있는 컴퓨터 대수와 인터넷 확인, 도우미 1명 추가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R05 (컴퓨터실 마련)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시간대(야간·주말)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야간반은 20:30 종료, 주말은 토요일만, 직장인·돌봄 시민 배려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R14 (야간·주말 4개 반)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수료 후 질문 창구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수료 후 질문할 창구(전화·게시판 등)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평가항목 «성과관리·사후 지원»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만족도·성과 측정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만족도 4.0 이상, 중간 설문도 받기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R08 (만족도 4.0 이상)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자료·용어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2명 / 3명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쉬운 말, 종이로 인쇄한 자료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체크리스트에 없음 → 새 요구 후보</w:t>
            </w:r>
          </w:p>
        </w:tc>
      </w:tr>
    </w:tbl>
    <w:p>
      <w:pPr>
        <w:pStyle w:val="Heading2"/>
      </w:pPr>
      <w:r>
        <w:t>2. 대표 인용문</w:t>
      </w:r>
    </w:p>
    <w:p>
      <w:r>
        <w:t>«셋째 날부터 너무 빨라서 따라가기 힘들었어요» — 마정숙 수강생(가명), 인터뷰 3 [00:50] (수업 속도·난이도)</w:t>
      </w:r>
    </w:p>
    <w:p>
      <w:r>
        <w:t>«컴퓨터실은 16석이에요» — 오서연 담당(가명), 인터뷰 2 [01:05] (실습 환경)</w:t>
      </w:r>
    </w:p>
    <w:p>
      <w:r>
        <w:t>«야간반은 8시 30분에는 끝나야 합니다» — 오서연 담당(가명), 인터뷰 2 [04:00] (시간대(야간·주말))</w:t>
      </w:r>
    </w:p>
    <w:p>
      <w:r>
        <w:t>«막히면 물어볼 데가 없어요» — 마정숙 수강생(가명), 인터뷰 3 [05:00] (수료 후 질문 창구)</w:t>
      </w:r>
    </w:p>
    <w:p>
      <w:r>
        <w:t>«이번에는 중간에도 받았으면 합니다» — 한도윤 팀장(가명), 인터뷰 1 [02:10] (만족도·성과 측정)</w:t>
      </w:r>
    </w:p>
    <w:p>
      <w:r>
        <w:t>«종이로 주면 좋겠어요» — 마정숙 수강생(가명), 인터뷰 3 [03:40] (자료·용어)</w:t>
      </w:r>
    </w:p>
    <w:p>
      <w:pPr>
        <w:pStyle w:val="Heading2"/>
      </w:pPr>
      <w:r>
        <w:t>3. 서로 다르게 말한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한쪽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다른 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왜 중요한가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컴퓨터실 좌석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평생교육팀장: 20석 (05:30)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학습관 운영담당: 16석, 4대는 고장 (01:05)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R05 컴퓨터실 마련과 직결 → 어느 쪽이 맞는지 확인 필요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수업 진도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평생교육팀장: 12개 반 같은 진도 (10:20)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수강생 대표·운영담당: 천천히, 셋째 날부터 너무 빨랐음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수준별 반 설계의 기준 → 허용 범위 확인 필요</w:t>
            </w:r>
          </w:p>
        </w:tc>
      </w:tr>
    </w:tbl>
    <w:p>
      <w:r>
        <w:t>작년 중도 탈락 약 30퍼센트: 평생교육팀장 기억, 정확한 숫자는 담당 부서에 확인 (확인 필요)</w:t>
      </w:r>
    </w:p>
    <w:p>
      <w:pPr>
        <w:pStyle w:val="Heading2"/>
      </w:pPr>
      <w:r>
        <w:t>4. 추가로 물을 질문</w:t>
      </w:r>
    </w:p>
    <w:p>
      <w:r>
        <w:t>1. 컴퓨터실에서 실제로 쓸 수 있는 자리는 몇 석입니까? 고장 난 4대는 언제 고쳐집니까?  (누구에게: 평생교육팀장 · 학습관 운영담당 / 왜: 20석과 16석이 다르게 나옴)</w:t>
      </w:r>
    </w:p>
    <w:p>
      <w:r>
        <w:t>2. 12개 반이 같은 진도여야 합니까, 반마다 속도를 달리해도 됩니까?  (누구에게: 평생교육팀장 / 왜: 관리 기준과 수강생 요구가 다름)</w:t>
      </w:r>
    </w:p>
    <w:p>
      <w:r>
        <w:t>3. 야간 20:30 종료, 주말 토요일만으로도 «야간·주말 4개 반 이상»이 인정됩니까?  (누구에게: 평생교육팀장 / 왜: 운영 시간 제약 확인)</w:t>
      </w:r>
    </w:p>
    <w:p>
      <w:r>
        <w:t>4. 만족도 설문을 중간에도 받을 때 평가 점수에 어떻게 반영합니까?  (누구에게: 평생교육팀장 / 왜: 4.0 기준과 감액 조항과 연결)</w:t>
      </w:r>
    </w:p>
    <w:p>
      <w:r>
        <w:t>5. 수료 후 질문 창구는 얼마 동안, 어떤 방식으로 운영하길 원하십니까?  (누구에게: 평생교육팀장 · 수강생 대표 / 왜: 사후 지원 평가 10점과 연결)</w:t>
      </w:r>
    </w:p>
    <w:p>
      <w:r>
        <w:t>6. 지난해 중도 탈락 수치는 정확히 얼마입니까?  (누구에게: 담당 부서 / 왜: 기억에 의존한 숫자라 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