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이음마을 4단지 공정 개요 (착공 준비용 메모)</w:t>
      </w:r>
    </w:p>
    <w:p>
      <w:r>
        <w:t>교육 영상 시연용 가상 자료 · JJ건설 · 공동주택 신축(가상)</w:t>
      </w:r>
    </w:p>
    <w:p>
      <w:pPr>
        <w:pStyle w:val="Heading2"/>
      </w:pPr>
      <w:r>
        <w:t>점검표가 필요한 공정 단계 (시공 순서)</w:t>
      </w:r>
    </w:p>
    <w:p>
      <w:r>
        <w:t>1. 창호 설치</w:t>
      </w:r>
    </w:p>
    <w:p>
      <w:r>
        <w:t>2. 설비 배관</w:t>
      </w:r>
    </w:p>
    <w:p>
      <w:r>
        <w:t>3. 방수</w:t>
      </w:r>
    </w:p>
    <w:p>
      <w:r>
        <w:t>4. 목공(문틀·문짝)</w:t>
      </w:r>
    </w:p>
    <w:p>
      <w:r>
        <w:t>5. 타일</w:t>
      </w:r>
    </w:p>
    <w:p>
      <w:r>
        <w:t>6. 도장</w:t>
      </w:r>
    </w:p>
    <w:p>
      <w:r>
        <w:t>7. 도배</w:t>
      </w:r>
    </w:p>
    <w:p>
      <w:r>
        <w:t>8. 바닥재</w:t>
      </w:r>
    </w:p>
    <w:p>
      <w:r>
        <w:t>9. 세대 점검(입주 전)</w:t>
      </w:r>
    </w:p>
    <w:p>
      <w:r>
        <w:t>각 단계마다 «점검 항목 · 점검 시기 · 확인자»가 필요하다. 점검표 양식은 03_기존양식 파일의 열 이름을 따른다.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