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작업일보 정리 기준 (현장 공무 메모)</w:t>
      </w:r>
    </w:p>
    <w:p>
      <w:r>
        <w:t>교육 영상 시연용 가상 자료 · JJ건설 하늘뜰 지식산업센터 신축현장</w:t>
      </w:r>
    </w:p>
    <w:p>
      <w:pPr>
        <w:pStyle w:val="Heading2"/>
      </w:pPr>
      <w:r>
        <w:t>1. 일보에 들어갈 칸</w:t>
      </w:r>
    </w:p>
    <w:p>
      <w:r>
        <w:t>일자 · 요일 · 협력사(공식 이름) · 공종 · 인원 · 장비(표준 이름) · 작업 위치 · 작업 내용 · 비고</w:t>
      </w:r>
    </w:p>
    <w:p>
      <w:pPr>
        <w:pStyle w:val="Heading2"/>
      </w:pPr>
      <w:r>
        <w:t>2. 인원을 세는 법</w:t>
      </w:r>
    </w:p>
    <w:p>
      <w:pPr>
        <w:pStyle w:val="ListBullet"/>
      </w:pPr>
      <w:r>
        <w:t>반장·신호수 등 보고에 나온 사람은 모두 인원에 더한다. «기능공 8 + 보조 2»처럼 나눠 적으면 합친 10명으로 센다.</w:t>
      </w:r>
    </w:p>
    <w:p>
      <w:pPr>
        <w:pStyle w:val="ListBullet"/>
      </w:pPr>
      <w:r>
        <w:t>«6~7명», «10명 안팎»처럼 범위로 적은 보고는 인원을 정하지 않는다. 인원 칸은 비워 두고 «확인 필요»에 올린다.</w:t>
      </w:r>
    </w:p>
    <w:p>
      <w:pPr>
        <w:pStyle w:val="ListBullet"/>
      </w:pPr>
      <w:r>
        <w:t>같은 업체가 같은 날 같은 내용을 두 번 올리면 한 번만 센다.</w:t>
      </w:r>
    </w:p>
    <w:p>
      <w:pPr>
        <w:pStyle w:val="Heading2"/>
      </w:pPr>
      <w:r>
        <w:t>3. 정정·휴무·보고 없음</w:t>
      </w:r>
    </w:p>
    <w:p>
      <w:pPr>
        <w:pStyle w:val="ListBullet"/>
      </w:pPr>
      <w:r>
        <w:t>«정정합니다»라고 다시 올린 숫자가 있으면 마지막 숫자를 쓰고, 고친 사실을 비고에 적는다.</w:t>
      </w:r>
    </w:p>
    <w:p>
      <w:pPr>
        <w:pStyle w:val="ListBullet"/>
      </w:pPr>
      <w:r>
        <w:t>«작업 없음»은 휴무로 적고 인원은 0으로 둔다.</w:t>
      </w:r>
    </w:p>
    <w:p>
      <w:pPr>
        <w:pStyle w:val="ListBullet"/>
      </w:pPr>
      <w:r>
        <w:t>아무 말도 없으면 «보고 없음»이다. 인원 0이 아니다. 인원 칸은 비우고 «확인 필요»에 올린다.</w:t>
      </w:r>
    </w:p>
    <w:p>
      <w:pPr>
        <w:pStyle w:val="Heading2"/>
      </w:pPr>
      <w:r>
        <w:t>4. 장비 표준 이름</w:t>
      </w:r>
    </w:p>
    <w:p>
      <w:pPr>
        <w:pStyle w:val="ListBullet"/>
      </w:pPr>
      <w:r>
        <w:t>굴삭기 · 포크레인 → 굴착기</w:t>
      </w:r>
    </w:p>
    <w:p>
      <w:pPr>
        <w:pStyle w:val="ListBullet"/>
      </w:pPr>
      <w:r>
        <w:t>스카이 → 고소작업차</w:t>
      </w:r>
    </w:p>
    <w:p>
      <w:pPr>
        <w:pStyle w:val="ListBullet"/>
      </w:pPr>
      <w:r>
        <w:t>타워 → 타워크레인</w:t>
      </w:r>
    </w:p>
    <w:p>
      <w:pPr>
        <w:pStyle w:val="ListBullet"/>
      </w:pPr>
      <w:r>
        <w:t>타워크레인은 양중 업체(바른양중) 보고만 장비로 센다. 다른 업체가 «타워 사용»이라고 적어도 장비에 더하지 않는다.</w:t>
      </w:r>
    </w:p>
    <w:p>
      <w:pPr>
        <w:pStyle w:val="ListBullet"/>
      </w:pPr>
      <w:r>
        <w:t>레미콘 대수는 장비가 아니라 작업 내용에 적는다.</w:t>
      </w:r>
    </w:p>
    <w:p>
      <w:pPr>
        <w:pStyle w:val="Heading2"/>
      </w:pPr>
      <w:r>
        <w:t>5. 공종</w:t>
      </w:r>
    </w:p>
    <w:p>
      <w:r>
        <w:t>철근 · 형틀 · 콘크리트 · 전기 · 설비 · 양중 · 조적 (협력사 목록 파일에 업체별 공종이 적혀 있음)</w:t>
      </w:r>
    </w:p>
    <w:p>
      <w:pPr>
        <w:pStyle w:val="Heading2"/>
      </w:pPr>
      <w:r>
        <w:t>6. 지켜야 할 것</w:t>
      </w:r>
    </w:p>
    <w:p>
      <w:pPr>
        <w:pStyle w:val="ListBullet"/>
      </w:pPr>
      <w:r>
        <w:t>카톡 원본 파일은 고치지 않는다. 일보는 새 엑셀로 만든다.</w:t>
      </w:r>
    </w:p>
    <w:p>
      <w:pPr>
        <w:pStyle w:val="ListBullet"/>
      </w:pPr>
      <w:r>
        <w:t>카톡에 없는 내용은 짐작해서 채우지 않는다. 모르면 «확인 필요».</w:t>
      </w:r>
    </w:p>
    <w:p>
      <w:pPr>
        <w:pStyle w:val="ListBullet"/>
      </w:pPr>
      <w:r>
        <w:t>일보의 총 인원은 일자별 합과 공종별 합이 같아야 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